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AE5F3F" w14:textId="7DEF27C5" w:rsidR="00E81978" w:rsidRDefault="00506E2D">
      <w:pPr>
        <w:pStyle w:val="Title"/>
      </w:pPr>
      <w:sdt>
        <w:sdtPr>
          <w:alias w:val="Title:"/>
          <w:tag w:val="Title:"/>
          <w:id w:val="726351117"/>
          <w:placeholder>
            <w:docPart w:val="8DA4D36A952F4CD08B8F6231AA42C566"/>
          </w:placeholder>
          <w:dataBinding w:prefixMappings="xmlns:ns0='http://purl.org/dc/elements/1.1/' xmlns:ns1='http://schemas.openxmlformats.org/package/2006/metadata/core-properties' " w:xpath="/ns1:coreProperties[1]/ns0:title[1]" w:storeItemID="{6C3C8BC8-F283-45AE-878A-BAB7291924A1}"/>
          <w15:appearance w15:val="hidden"/>
          <w:text w:multiLine="1"/>
        </w:sdtPr>
        <w:sdtEndPr/>
        <w:sdtContent>
          <w:r w:rsidR="004D4703">
            <w:t>Applying Hindsight to the Governance Crisis in Upper Iowa University</w:t>
          </w:r>
        </w:sdtContent>
      </w:sdt>
    </w:p>
    <w:p w14:paraId="5A88C077" w14:textId="24368B88" w:rsidR="00B823AA" w:rsidRDefault="00E20222" w:rsidP="00B823AA">
      <w:pPr>
        <w:pStyle w:val="Title2"/>
      </w:pPr>
      <w:r>
        <w:t>Emily Lane</w:t>
      </w:r>
    </w:p>
    <w:p w14:paraId="4B4C7823" w14:textId="7146CF10" w:rsidR="00E81978" w:rsidRDefault="00E20222" w:rsidP="00B823AA">
      <w:pPr>
        <w:pStyle w:val="Title2"/>
      </w:pPr>
      <w:r>
        <w:t>The Pennsylvania State University HIED 545</w:t>
      </w:r>
    </w:p>
    <w:p w14:paraId="3A8E18C7" w14:textId="44828875" w:rsidR="00E81978" w:rsidRDefault="00E81978" w:rsidP="00B823AA">
      <w:pPr>
        <w:pStyle w:val="Title2"/>
      </w:pPr>
    </w:p>
    <w:p w14:paraId="59B153B1" w14:textId="42D80A36" w:rsidR="00E81978" w:rsidRDefault="00506E2D">
      <w:pPr>
        <w:pStyle w:val="SectionTitle"/>
      </w:pPr>
      <w:sdt>
        <w:sdtPr>
          <w:alias w:val="Section title:"/>
          <w:tag w:val="Section title:"/>
          <w:id w:val="984196707"/>
          <w:placeholder>
            <w:docPart w:val="F155349788CA441FBDA60F8B9E5BE7D1"/>
          </w:placeholder>
          <w:dataBinding w:prefixMappings="xmlns:ns0='http://purl.org/dc/elements/1.1/' xmlns:ns1='http://schemas.openxmlformats.org/package/2006/metadata/core-properties' " w:xpath="/ns1:coreProperties[1]/ns0:title[1]" w:storeItemID="{6C3C8BC8-F283-45AE-878A-BAB7291924A1}"/>
          <w15:appearance w15:val="hidden"/>
          <w:text w:multiLine="1"/>
        </w:sdtPr>
        <w:sdtEndPr/>
        <w:sdtContent>
          <w:r w:rsidR="004D4703">
            <w:t>Applying Hindsight to the Governance Crisis in Upper Iowa University</w:t>
          </w:r>
        </w:sdtContent>
      </w:sdt>
    </w:p>
    <w:p w14:paraId="5C514C64" w14:textId="63B6A08F" w:rsidR="004D4703" w:rsidRPr="004D4703" w:rsidRDefault="004D4703" w:rsidP="004D4703">
      <w:r w:rsidRPr="004D4703">
        <w:t xml:space="preserve">Between Fall of 2012 and Summer of 2013, Upper Iowa University experienced a financial deficit of seven million dollars, a change in university presidents, a </w:t>
      </w:r>
      <w:r w:rsidRPr="004D4703">
        <w:t>five-day</w:t>
      </w:r>
      <w:r w:rsidRPr="004D4703">
        <w:t xml:space="preserve"> faculty furlough, a </w:t>
      </w:r>
      <w:r w:rsidRPr="004D4703">
        <w:t>600-student</w:t>
      </w:r>
      <w:r w:rsidRPr="004D4703">
        <w:t xml:space="preserve"> enrollment decrease, and the elimination of two established majors. These events triggered a governance crisis that caused faculty to </w:t>
      </w:r>
      <w:r>
        <w:t xml:space="preserve">fear job displacement and </w:t>
      </w:r>
      <w:r w:rsidRPr="004D4703">
        <w:t>question if shared governance exists in their university. If I was the head of the board of trustees, I would make the following changes to their decisions.  </w:t>
      </w:r>
    </w:p>
    <w:p w14:paraId="4A35552E" w14:textId="29A4E9CF" w:rsidR="004D4703" w:rsidRPr="004D4703" w:rsidRDefault="004D4703" w:rsidP="004D4703">
      <w:r w:rsidRPr="004D4703">
        <w:t xml:space="preserve">First, I would request a statement from former President, Alan Walker, explaining why, in fall of 2012, he took the unannounced sabbatical </w:t>
      </w:r>
      <w:r>
        <w:t>then swiftly</w:t>
      </w:r>
      <w:r w:rsidRPr="004D4703">
        <w:t xml:space="preserve"> resigned. This would initiate governance openness. </w:t>
      </w:r>
      <w:r w:rsidR="002B40F1">
        <w:t xml:space="preserve">Rather than appointing a new president, </w:t>
      </w:r>
      <w:r w:rsidRPr="004D4703">
        <w:t xml:space="preserve">I would have conducted the traditional process of interviewing qualified presidential candidates through the formal governance and shared governance structure. </w:t>
      </w:r>
      <w:r>
        <w:t>By f</w:t>
      </w:r>
      <w:r w:rsidRPr="004D4703">
        <w:t xml:space="preserve">ollowing </w:t>
      </w:r>
      <w:r>
        <w:t>an established</w:t>
      </w:r>
      <w:r w:rsidRPr="004D4703">
        <w:t xml:space="preserve"> process</w:t>
      </w:r>
      <w:r>
        <w:t>, the new president would more likely be viewed as being the most qualified candidate</w:t>
      </w:r>
      <w:r w:rsidR="00221ED7">
        <w:t xml:space="preserve"> rather than being appointed due to the board of trustee’s bias. </w:t>
      </w:r>
    </w:p>
    <w:p w14:paraId="2C65BFB1" w14:textId="7A45B1AF" w:rsidR="009D7E0D" w:rsidRDefault="004D4703" w:rsidP="004D4703">
      <w:r w:rsidRPr="004D4703">
        <w:t xml:space="preserve">I would have met with the heads of the history and sociology department to present the board's </w:t>
      </w:r>
      <w:r w:rsidR="002B40F1">
        <w:t>idea to increase enrollment through</w:t>
      </w:r>
      <w:r w:rsidRPr="004D4703">
        <w:t xml:space="preserve"> </w:t>
      </w:r>
      <w:r w:rsidR="00221ED7">
        <w:t>replacing</w:t>
      </w:r>
      <w:r w:rsidRPr="004D4703">
        <w:t xml:space="preserve"> the history and sociology majors with a combined major. The history department expressed concerns </w:t>
      </w:r>
      <w:r w:rsidR="009D7E0D">
        <w:t>regarding</w:t>
      </w:r>
      <w:r w:rsidRPr="004D4703">
        <w:t xml:space="preserve"> focusing on retention rather than enrollment</w:t>
      </w:r>
      <w:r w:rsidR="002B40F1">
        <w:t>, so i</w:t>
      </w:r>
      <w:r w:rsidR="00221ED7">
        <w:t xml:space="preserve">t </w:t>
      </w:r>
      <w:r w:rsidRPr="004D4703">
        <w:t xml:space="preserve">is possible that the department heads </w:t>
      </w:r>
      <w:r w:rsidR="00221ED7">
        <w:t>were</w:t>
      </w:r>
      <w:r w:rsidRPr="004D4703">
        <w:t xml:space="preserve"> already </w:t>
      </w:r>
      <w:r w:rsidR="002B40F1">
        <w:t>working towards preventative solutions</w:t>
      </w:r>
      <w:r w:rsidR="00221ED7">
        <w:t xml:space="preserve">. Perhaps </w:t>
      </w:r>
      <w:r w:rsidR="005173C3">
        <w:t>the department</w:t>
      </w:r>
      <w:r w:rsidR="00221ED7">
        <w:t xml:space="preserve"> could have </w:t>
      </w:r>
      <w:r w:rsidR="005173C3">
        <w:t>redefined</w:t>
      </w:r>
      <w:r w:rsidRPr="004D4703">
        <w:t xml:space="preserve"> pre-requisite</w:t>
      </w:r>
      <w:r w:rsidR="00221ED7">
        <w:t xml:space="preserve"> requirements</w:t>
      </w:r>
      <w:r w:rsidRPr="004D4703">
        <w:t xml:space="preserve"> to</w:t>
      </w:r>
      <w:r w:rsidR="005173C3">
        <w:t xml:space="preserve"> increase</w:t>
      </w:r>
      <w:r w:rsidRPr="004D4703">
        <w:t xml:space="preserve"> overlap</w:t>
      </w:r>
      <w:r w:rsidR="00221ED7">
        <w:t xml:space="preserve"> so </w:t>
      </w:r>
      <w:r w:rsidR="009D7E0D">
        <w:t>higher-level</w:t>
      </w:r>
      <w:r w:rsidR="00221ED7">
        <w:t xml:space="preserve"> classes are more accessible</w:t>
      </w:r>
      <w:r w:rsidR="002B40F1">
        <w:t xml:space="preserve">. </w:t>
      </w:r>
      <w:r w:rsidR="005173C3">
        <w:t>This could allow m</w:t>
      </w:r>
      <w:r w:rsidR="00221ED7">
        <w:t xml:space="preserve">ore students </w:t>
      </w:r>
      <w:r w:rsidR="005173C3">
        <w:t>to pursue</w:t>
      </w:r>
      <w:r w:rsidR="00221ED7">
        <w:t xml:space="preserve"> a double major, thus increasing retention and recruitment</w:t>
      </w:r>
      <w:r w:rsidR="005173C3">
        <w:t>.</w:t>
      </w:r>
      <w:r w:rsidRPr="004D4703">
        <w:t xml:space="preserve"> </w:t>
      </w:r>
      <w:r w:rsidR="005173C3">
        <w:t xml:space="preserve">If </w:t>
      </w:r>
      <w:r w:rsidRPr="004D4703">
        <w:t xml:space="preserve">faculty and departmental heads </w:t>
      </w:r>
      <w:r w:rsidR="005173C3">
        <w:t xml:space="preserve">are included </w:t>
      </w:r>
      <w:r w:rsidRPr="004D4703">
        <w:t xml:space="preserve">in the </w:t>
      </w:r>
      <w:r w:rsidRPr="004D4703">
        <w:t>decision-making</w:t>
      </w:r>
      <w:r w:rsidRPr="004D4703">
        <w:t xml:space="preserve"> process</w:t>
      </w:r>
      <w:r w:rsidR="005173C3">
        <w:t>,</w:t>
      </w:r>
      <w:r w:rsidRPr="004D4703">
        <w:t xml:space="preserve"> shared governance </w:t>
      </w:r>
      <w:r w:rsidR="005173C3">
        <w:t xml:space="preserve">is reinforced </w:t>
      </w:r>
      <w:r w:rsidRPr="004D4703">
        <w:t>and the faculty's trust in the university board's decisi</w:t>
      </w:r>
      <w:r w:rsidR="005173C3">
        <w:t xml:space="preserve">ons could grow. </w:t>
      </w:r>
    </w:p>
    <w:p w14:paraId="44E755B8" w14:textId="7E644158" w:rsidR="004D4703" w:rsidRPr="004D4703" w:rsidRDefault="004D4703" w:rsidP="004D4703">
      <w:r w:rsidRPr="004D4703">
        <w:lastRenderedPageBreak/>
        <w:t xml:space="preserve">In summer of 2013, "the board approved a series of changes to the Faculty Handbook that allowed for the president or board to terminate tenure-track (but not yet tenured) faculty members and to deny tenure to faculty members without giving any reason." (Flaherty, 2019) The faculty of the university did approve these changes but expressed they felt </w:t>
      </w:r>
      <w:r w:rsidR="00BF0A2E">
        <w:t>threatened</w:t>
      </w:r>
      <w:r w:rsidRPr="004D4703">
        <w:t xml:space="preserve"> and </w:t>
      </w:r>
      <w:r w:rsidR="00BF0A2E">
        <w:t>pressured</w:t>
      </w:r>
      <w:r w:rsidRPr="004D4703">
        <w:t xml:space="preserve"> to give </w:t>
      </w:r>
      <w:r w:rsidR="00BF0A2E">
        <w:t xml:space="preserve">their </w:t>
      </w:r>
      <w:r w:rsidRPr="004D4703">
        <w:t>approval. I would have waited to change the faculty handbook until the new president had gained respect and trust. I would have then clearly communicated the</w:t>
      </w:r>
      <w:r w:rsidR="009D7E0D">
        <w:t xml:space="preserve"> proposed</w:t>
      </w:r>
      <w:r w:rsidRPr="004D4703">
        <w:t xml:space="preserve"> changes</w:t>
      </w:r>
      <w:r w:rsidR="00BF0A2E">
        <w:t xml:space="preserve">, explained </w:t>
      </w:r>
      <w:r w:rsidR="009D7E0D">
        <w:t>the board’s reasoning</w:t>
      </w:r>
      <w:r w:rsidR="00BF0A2E">
        <w:t>,</w:t>
      </w:r>
      <w:r w:rsidR="009D7E0D">
        <w:t xml:space="preserve"> and stress</w:t>
      </w:r>
      <w:r w:rsidR="00BF0A2E">
        <w:t>ed</w:t>
      </w:r>
      <w:r w:rsidR="009D7E0D">
        <w:t xml:space="preserve"> that </w:t>
      </w:r>
      <w:r w:rsidRPr="004D4703">
        <w:t xml:space="preserve">the faculty </w:t>
      </w:r>
      <w:r w:rsidR="0006641A">
        <w:t>could voice</w:t>
      </w:r>
      <w:r w:rsidRPr="004D4703">
        <w:t xml:space="preserve"> their disapproval </w:t>
      </w:r>
      <w:r w:rsidR="0006641A">
        <w:t>without</w:t>
      </w:r>
      <w:r w:rsidRPr="004D4703">
        <w:t xml:space="preserve"> negatively </w:t>
      </w:r>
      <w:r w:rsidR="0006641A">
        <w:t xml:space="preserve">affecting </w:t>
      </w:r>
      <w:r w:rsidRPr="004D4703">
        <w:t xml:space="preserve">their </w:t>
      </w:r>
      <w:r w:rsidR="0006641A">
        <w:t>position</w:t>
      </w:r>
      <w:r w:rsidRPr="004D4703">
        <w:t xml:space="preserve"> at the university. Although this would be more time consuming and incur debates between formal governance and faculty, it </w:t>
      </w:r>
      <w:r w:rsidR="0006641A">
        <w:t xml:space="preserve">could have </w:t>
      </w:r>
      <w:r w:rsidRPr="004D4703">
        <w:t>prevented the faculty's feelings of job instability</w:t>
      </w:r>
      <w:r w:rsidR="00BF0A2E">
        <w:t xml:space="preserve"> and lack of shared governance.</w:t>
      </w:r>
    </w:p>
    <w:p w14:paraId="451BFCF3" w14:textId="7214DC5C" w:rsidR="004D4703" w:rsidRPr="004D4703" w:rsidRDefault="004D4703" w:rsidP="004D4703">
      <w:r w:rsidRPr="004D4703">
        <w:t>Reasons of dismissal are vital to faculty on a tenure-track</w:t>
      </w:r>
      <w:r w:rsidR="0006641A">
        <w:t xml:space="preserve"> as b</w:t>
      </w:r>
      <w:r w:rsidRPr="004D4703">
        <w:t xml:space="preserve">ecoming a tenured professor provides stability, prestige, and academic growth. If an institution chooses to withhold reasons of dismissal, it strips </w:t>
      </w:r>
      <w:r w:rsidR="0006641A">
        <w:t>the</w:t>
      </w:r>
      <w:r w:rsidRPr="004D4703">
        <w:t xml:space="preserve"> professor of </w:t>
      </w:r>
      <w:r w:rsidR="0006641A">
        <w:t xml:space="preserve">this </w:t>
      </w:r>
      <w:r w:rsidRPr="004D4703">
        <w:t>stability</w:t>
      </w:r>
      <w:r w:rsidR="00D92003">
        <w:t xml:space="preserve"> and opportunity</w:t>
      </w:r>
      <w:bookmarkStart w:id="0" w:name="_GoBack"/>
      <w:bookmarkEnd w:id="0"/>
      <w:r w:rsidRPr="004D4703">
        <w:t>. It also creates an environment that is not conducive to retaining or recruiting faculty with established prestig</w:t>
      </w:r>
      <w:r w:rsidR="0006641A">
        <w:t>e</w:t>
      </w:r>
      <w:r w:rsidRPr="004D4703">
        <w:t xml:space="preserve"> ultimately damaging the universities' prospects for improvement. </w:t>
      </w:r>
    </w:p>
    <w:p w14:paraId="02E493BB" w14:textId="0038DFE9" w:rsidR="00E81978" w:rsidRDefault="004D4703">
      <w:r w:rsidRPr="004D4703">
        <w:t>Lisa Guinn, a previously tenure-track professor at Upper Iowa University states, “I had no idea that I could simply be run out for speaking out</w:t>
      </w:r>
      <w:r w:rsidR="0006641A">
        <w:t>…</w:t>
      </w:r>
      <w:r w:rsidRPr="004D4703">
        <w:t xml:space="preserve">that’s my job as a faculty member. I’m guaranteed academic freedom.” (Flaherty, 2019) This statement demonstrates the breech of protection that Guinn felt she was assured </w:t>
      </w:r>
      <w:r w:rsidR="0006641A">
        <w:t>by</w:t>
      </w:r>
      <w:r w:rsidRPr="004D4703">
        <w:t xml:space="preserve"> the university. When employees of an institution do not feel supported by governance they can trust, it will affect work performance, employee retention, and eventually institutional reputation. If communication had been improved in the </w:t>
      </w:r>
      <w:r w:rsidR="0006641A">
        <w:t>above ways</w:t>
      </w:r>
      <w:r w:rsidRPr="004D4703">
        <w:t xml:space="preserve">, </w:t>
      </w:r>
      <w:r w:rsidR="0006641A">
        <w:t>shared governance</w:t>
      </w:r>
      <w:r w:rsidRPr="004D4703">
        <w:t xml:space="preserve"> could have been maintained </w:t>
      </w:r>
      <w:r w:rsidR="0006641A">
        <w:t xml:space="preserve">and the governance crisis could have been avoided. </w:t>
      </w:r>
    </w:p>
    <w:sdt>
      <w:sdtPr>
        <w:rPr>
          <w:rFonts w:asciiTheme="minorHAnsi" w:eastAsiaTheme="minorEastAsia" w:hAnsiTheme="minorHAnsi" w:cstheme="minorBidi"/>
        </w:rPr>
        <w:id w:val="62297111"/>
        <w:docPartObj>
          <w:docPartGallery w:val="Bibliographies"/>
          <w:docPartUnique/>
        </w:docPartObj>
      </w:sdtPr>
      <w:sdtEndPr/>
      <w:sdtContent>
        <w:p w14:paraId="0FEEB8CB" w14:textId="77777777" w:rsidR="00E81978" w:rsidRDefault="005D3A03">
          <w:pPr>
            <w:pStyle w:val="SectionTitle"/>
          </w:pPr>
          <w:r>
            <w:t>References</w:t>
          </w:r>
        </w:p>
        <w:p w14:paraId="0C08B8D7" w14:textId="3CFF7BFB" w:rsidR="00E20222" w:rsidRDefault="00E20222" w:rsidP="0006641A">
          <w:pPr>
            <w:pStyle w:val="Bibliography"/>
          </w:pPr>
          <w:r w:rsidRPr="00E20222">
            <w:t>Flaherty, C. (2014, July 22). Faculty members at Upper Iowa U. say they lost jobs for questioning curricular changes. Retrieved February 12, 2020, from https://www.insidehighered.com/news/2014/07/22/faculty-members-upper-iowa-u-say-they-lost-jobs-questioning-curricular-changes</w:t>
          </w:r>
        </w:p>
        <w:p w14:paraId="57BB3E92" w14:textId="19C740AC" w:rsidR="0006641A" w:rsidRPr="00226251" w:rsidRDefault="0006641A" w:rsidP="0006641A">
          <w:pPr>
            <w:pStyle w:val="Bibliography"/>
          </w:pPr>
          <w:r>
            <w:t xml:space="preserve">Penn State World Campus. (n.d.). Lesson </w:t>
          </w:r>
          <w:r>
            <w:t>5</w:t>
          </w:r>
          <w:r>
            <w:t xml:space="preserve">: </w:t>
          </w:r>
          <w:r>
            <w:t>Organization and Governance of</w:t>
          </w:r>
          <w:r>
            <w:t xml:space="preserve"> Higher Education</w:t>
          </w:r>
          <w:r>
            <w:t xml:space="preserve"> Institutions</w:t>
          </w:r>
          <w:r>
            <w:t xml:space="preserve">. In HIED 545: </w:t>
          </w:r>
          <w:r>
            <w:rPr>
              <w:i/>
              <w:iCs/>
            </w:rPr>
            <w:t>Foundations of Higher Education and Student Affairs: Spring 2020</w:t>
          </w:r>
          <w:r>
            <w:t xml:space="preserve">. Retrieved from </w:t>
          </w:r>
          <w:r w:rsidRPr="0006641A">
            <w:t>https://psu.instructure.com/courses/2043984/modules/items/27822341</w:t>
          </w:r>
        </w:p>
        <w:p w14:paraId="677DC470" w14:textId="09C14D32" w:rsidR="00E81978" w:rsidRDefault="00506E2D" w:rsidP="00E20222">
          <w:pPr>
            <w:pStyle w:val="Bibliography"/>
            <w:ind w:left="0" w:firstLine="0"/>
            <w:rPr>
              <w:noProof/>
            </w:rPr>
          </w:pPr>
        </w:p>
      </w:sdtContent>
    </w:sdt>
    <w:sectPr w:rsidR="00E81978">
      <w:headerReference w:type="default" r:id="rId9"/>
      <w:headerReference w:type="first" r:id="rId10"/>
      <w:footnotePr>
        <w:pos w:val="beneathText"/>
      </w:footnotePr>
      <w:pgSz w:w="12240" w:h="15840"/>
      <w:pgMar w:top="1440" w:right="1440" w:bottom="1440" w:left="1440" w:header="720" w:footer="720" w:gutter="0"/>
      <w:cols w:space="720"/>
      <w:titlePg/>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E84094" w14:textId="77777777" w:rsidR="00506E2D" w:rsidRDefault="00506E2D">
      <w:pPr>
        <w:spacing w:line="240" w:lineRule="auto"/>
      </w:pPr>
      <w:r>
        <w:separator/>
      </w:r>
    </w:p>
    <w:p w14:paraId="6902206A" w14:textId="77777777" w:rsidR="00506E2D" w:rsidRDefault="00506E2D"/>
  </w:endnote>
  <w:endnote w:type="continuationSeparator" w:id="0">
    <w:p w14:paraId="2146EB39" w14:textId="77777777" w:rsidR="00506E2D" w:rsidRDefault="00506E2D">
      <w:pPr>
        <w:spacing w:line="240" w:lineRule="auto"/>
      </w:pPr>
      <w:r>
        <w:continuationSeparator/>
      </w:r>
    </w:p>
    <w:p w14:paraId="38BAABCB" w14:textId="77777777" w:rsidR="00506E2D" w:rsidRDefault="00506E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2B8B2C" w14:textId="77777777" w:rsidR="00506E2D" w:rsidRDefault="00506E2D">
      <w:pPr>
        <w:spacing w:line="240" w:lineRule="auto"/>
      </w:pPr>
      <w:r>
        <w:separator/>
      </w:r>
    </w:p>
    <w:p w14:paraId="0A870FFF" w14:textId="77777777" w:rsidR="00506E2D" w:rsidRDefault="00506E2D"/>
  </w:footnote>
  <w:footnote w:type="continuationSeparator" w:id="0">
    <w:p w14:paraId="386F5BEE" w14:textId="77777777" w:rsidR="00506E2D" w:rsidRDefault="00506E2D">
      <w:pPr>
        <w:spacing w:line="240" w:lineRule="auto"/>
      </w:pPr>
      <w:r>
        <w:continuationSeparator/>
      </w:r>
    </w:p>
    <w:p w14:paraId="2326861D" w14:textId="77777777" w:rsidR="00506E2D" w:rsidRDefault="00506E2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57EF11" w14:textId="26946B9B" w:rsidR="00E81978" w:rsidRDefault="00506E2D">
    <w:pPr>
      <w:pStyle w:val="Header"/>
    </w:pPr>
    <w:sdt>
      <w:sdtPr>
        <w:rPr>
          <w:rStyle w:val="Strong"/>
        </w:rPr>
        <w:alias w:val="Running head"/>
        <w:tag w:val=""/>
        <w:id w:val="12739865"/>
        <w:placeholder>
          <w:docPart w:val="9D6AB2E504944FD59679426FD540CA61"/>
        </w:placeholder>
        <w:dataBinding w:prefixMappings="xmlns:ns0='http://schemas.microsoft.com/office/2006/coverPageProps' " w:xpath="/ns0:CoverPageProperties[1]/ns0:Abstract[1]" w:storeItemID="{55AF091B-3C7A-41E3-B477-F2FDAA23CFDA}"/>
        <w15:appearance w15:val="hidden"/>
        <w:text/>
      </w:sdtPr>
      <w:sdtEndPr>
        <w:rPr>
          <w:rStyle w:val="DefaultParagraphFont"/>
          <w:caps w:val="0"/>
        </w:rPr>
      </w:sdtEndPr>
      <w:sdtContent>
        <w:r w:rsidR="00E20222">
          <w:rPr>
            <w:rStyle w:val="Strong"/>
          </w:rPr>
          <w:t>Upper Iowa University Crisis Hindsight</w:t>
        </w:r>
      </w:sdtContent>
    </w:sdt>
    <w:r w:rsidR="005D3A03">
      <w:rPr>
        <w:rStyle w:val="Strong"/>
      </w:rPr>
      <w:ptab w:relativeTo="margin" w:alignment="right" w:leader="none"/>
    </w:r>
    <w:r w:rsidR="005D3A03">
      <w:rPr>
        <w:rStyle w:val="Strong"/>
      </w:rPr>
      <w:fldChar w:fldCharType="begin"/>
    </w:r>
    <w:r w:rsidR="005D3A03">
      <w:rPr>
        <w:rStyle w:val="Strong"/>
      </w:rPr>
      <w:instrText xml:space="preserve"> PAGE   \* MERGEFORMAT </w:instrText>
    </w:r>
    <w:r w:rsidR="005D3A03">
      <w:rPr>
        <w:rStyle w:val="Strong"/>
      </w:rPr>
      <w:fldChar w:fldCharType="separate"/>
    </w:r>
    <w:r w:rsidR="000D3F41">
      <w:rPr>
        <w:rStyle w:val="Strong"/>
        <w:noProof/>
      </w:rPr>
      <w:t>8</w:t>
    </w:r>
    <w:r w:rsidR="005D3A03">
      <w:rPr>
        <w:rStyle w:val="Strong"/>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C2BA90" w14:textId="563E4255" w:rsidR="00E81978" w:rsidRDefault="005D3A03">
    <w:pPr>
      <w:pStyle w:val="Header"/>
      <w:rPr>
        <w:rStyle w:val="Strong"/>
      </w:rPr>
    </w:pPr>
    <w:r>
      <w:t xml:space="preserve">Running head: </w:t>
    </w:r>
    <w:sdt>
      <w:sdtPr>
        <w:rPr>
          <w:rStyle w:val="Strong"/>
        </w:rPr>
        <w:alias w:val="Running head"/>
        <w:tag w:val=""/>
        <w:id w:val="-696842620"/>
        <w:placeholder>
          <w:docPart w:val="5AB3E22FE4AB46A1B40244FD4C1E0C80"/>
        </w:placeholder>
        <w:dataBinding w:prefixMappings="xmlns:ns0='http://schemas.microsoft.com/office/2006/coverPageProps' " w:xpath="/ns0:CoverPageProperties[1]/ns0:Abstract[1]" w:storeItemID="{55AF091B-3C7A-41E3-B477-F2FDAA23CFDA}"/>
        <w15:appearance w15:val="hidden"/>
        <w:text/>
      </w:sdtPr>
      <w:sdtEndPr>
        <w:rPr>
          <w:rStyle w:val="DefaultParagraphFont"/>
          <w:caps w:val="0"/>
        </w:rPr>
      </w:sdtEndPr>
      <w:sdtContent>
        <w:r w:rsidR="00E20222">
          <w:rPr>
            <w:rStyle w:val="Strong"/>
          </w:rPr>
          <w:t>Upper Iowa University Crisis Hindsight</w:t>
        </w:r>
      </w:sdtContent>
    </w:sdt>
    <w:r>
      <w:rPr>
        <w:rStyle w:val="Strong"/>
      </w:rPr>
      <w:ptab w:relativeTo="margin" w:alignment="right" w:leader="none"/>
    </w:r>
    <w:r>
      <w:rPr>
        <w:rStyle w:val="Strong"/>
      </w:rPr>
      <w:fldChar w:fldCharType="begin"/>
    </w:r>
    <w:r>
      <w:rPr>
        <w:rStyle w:val="Strong"/>
      </w:rPr>
      <w:instrText xml:space="preserve"> PAGE   \* MERGEFORMAT </w:instrText>
    </w:r>
    <w:r>
      <w:rPr>
        <w:rStyle w:val="Strong"/>
      </w:rPr>
      <w:fldChar w:fldCharType="separate"/>
    </w:r>
    <w:r w:rsidR="000D3F41">
      <w:rPr>
        <w:rStyle w:val="Strong"/>
        <w:noProof/>
      </w:rPr>
      <w:t>1</w:t>
    </w:r>
    <w:r>
      <w:rPr>
        <w:rStyle w:val="Strong"/>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ED08D9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3D5203E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2DC96E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4D2CA3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7BCEBA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D386FF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73A80F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AB0806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6E00290"/>
    <w:lvl w:ilvl="0">
      <w:start w:val="1"/>
      <w:numFmt w:val="decimal"/>
      <w:pStyle w:val="ListNumber"/>
      <w:lvlText w:val="%1."/>
      <w:lvlJc w:val="left"/>
      <w:pPr>
        <w:tabs>
          <w:tab w:val="num" w:pos="1080"/>
        </w:tabs>
        <w:ind w:left="1080" w:hanging="360"/>
      </w:pPr>
      <w:rPr>
        <w:rFonts w:hint="default"/>
      </w:rPr>
    </w:lvl>
  </w:abstractNum>
  <w:abstractNum w:abstractNumId="9" w15:restartNumberingAfterBreak="0">
    <w:nsid w:val="FFFFFF89"/>
    <w:multiLevelType w:val="singleLevel"/>
    <w:tmpl w:val="D6FC344C"/>
    <w:lvl w:ilvl="0">
      <w:start w:val="1"/>
      <w:numFmt w:val="bullet"/>
      <w:pStyle w:val="ListBullet"/>
      <w:lvlText w:val=""/>
      <w:lvlJc w:val="left"/>
      <w:pPr>
        <w:tabs>
          <w:tab w:val="num" w:pos="1080"/>
        </w:tabs>
        <w:ind w:left="1080" w:hanging="360"/>
      </w:pPr>
      <w:rPr>
        <w:rFonts w:ascii="Symbol" w:hAnsi="Symbol" w:hint="default"/>
      </w:rPr>
    </w:lvl>
  </w:abstractNum>
  <w:abstractNum w:abstractNumId="10" w15:restartNumberingAfterBreak="0">
    <w:nsid w:val="128C29EB"/>
    <w:multiLevelType w:val="multilevel"/>
    <w:tmpl w:val="9D508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D0E6ADA"/>
    <w:multiLevelType w:val="multilevel"/>
    <w:tmpl w:val="19100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5A12F24"/>
    <w:multiLevelType w:val="multilevel"/>
    <w:tmpl w:val="60A2B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A5A1099"/>
    <w:multiLevelType w:val="multilevel"/>
    <w:tmpl w:val="4268E1E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54B27D0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6D702056"/>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6D825C74"/>
    <w:multiLevelType w:val="multilevel"/>
    <w:tmpl w:val="43EAB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F0024AD"/>
    <w:multiLevelType w:val="multilevel"/>
    <w:tmpl w:val="98FEC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273740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6D9259C"/>
    <w:multiLevelType w:val="multilevel"/>
    <w:tmpl w:val="302C7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lvlOverride w:ilvl="0">
      <w:startOverride w:val="1"/>
    </w:lvlOverride>
  </w:num>
  <w:num w:numId="12">
    <w:abstractNumId w:val="18"/>
  </w:num>
  <w:num w:numId="13">
    <w:abstractNumId w:val="14"/>
  </w:num>
  <w:num w:numId="14">
    <w:abstractNumId w:val="13"/>
  </w:num>
  <w:num w:numId="15">
    <w:abstractNumId w:val="15"/>
  </w:num>
  <w:num w:numId="16">
    <w:abstractNumId w:val="16"/>
  </w:num>
  <w:num w:numId="17">
    <w:abstractNumId w:val="19"/>
  </w:num>
  <w:num w:numId="18">
    <w:abstractNumId w:val="17"/>
  </w:num>
  <w:num w:numId="19">
    <w:abstractNumId w:val="10"/>
  </w:num>
  <w:num w:numId="20">
    <w:abstractNumId w:val="11"/>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20"/>
  <w:characterSpacingControl w:val="doNotCompress"/>
  <w:hdrShapeDefaults>
    <o:shapedefaults v:ext="edit" spidmax="2049"/>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703"/>
    <w:rsid w:val="0006641A"/>
    <w:rsid w:val="000D3F41"/>
    <w:rsid w:val="00221ED7"/>
    <w:rsid w:val="002B40F1"/>
    <w:rsid w:val="00355DCA"/>
    <w:rsid w:val="004D4703"/>
    <w:rsid w:val="00506E2D"/>
    <w:rsid w:val="005173C3"/>
    <w:rsid w:val="00551A02"/>
    <w:rsid w:val="005534FA"/>
    <w:rsid w:val="005D3A03"/>
    <w:rsid w:val="008002C0"/>
    <w:rsid w:val="008C5323"/>
    <w:rsid w:val="009A6A3B"/>
    <w:rsid w:val="009D7E0D"/>
    <w:rsid w:val="00B823AA"/>
    <w:rsid w:val="00BA45DB"/>
    <w:rsid w:val="00BF0A2E"/>
    <w:rsid w:val="00BF4184"/>
    <w:rsid w:val="00C0601E"/>
    <w:rsid w:val="00C31D30"/>
    <w:rsid w:val="00CD6E39"/>
    <w:rsid w:val="00CF6E91"/>
    <w:rsid w:val="00D85B68"/>
    <w:rsid w:val="00D92003"/>
    <w:rsid w:val="00E20222"/>
    <w:rsid w:val="00E6004D"/>
    <w:rsid w:val="00E81978"/>
    <w:rsid w:val="00F379B7"/>
    <w:rsid w:val="00F525FA"/>
    <w:rsid w:val="00FF20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33EAB0"/>
  <w15:chartTrackingRefBased/>
  <w15:docId w15:val="{95821CB6-0762-4A89-988F-C55F733D9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pPr>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3" w:unhideWhenUsed="1" w:qFormat="1"/>
    <w:lsdException w:name="heading 3" w:semiHidden="1" w:uiPriority="3" w:unhideWhenUsed="1" w:qFormat="1"/>
    <w:lsdException w:name="heading 4" w:semiHidden="1" w:uiPriority="3" w:unhideWhenUsed="1" w:qFormat="1"/>
    <w:lsdException w:name="heading 5" w:semiHidden="1" w:uiPriority="3"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8"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3F41"/>
    <w:rPr>
      <w:kern w:val="24"/>
    </w:rPr>
  </w:style>
  <w:style w:type="paragraph" w:styleId="Heading1">
    <w:name w:val="heading 1"/>
    <w:basedOn w:val="Normal"/>
    <w:next w:val="Normal"/>
    <w:link w:val="Heading1Char"/>
    <w:uiPriority w:val="4"/>
    <w:qFormat/>
    <w:rsid w:val="009A6A3B"/>
    <w:pPr>
      <w:keepNext/>
      <w:keepLines/>
      <w:ind w:firstLine="0"/>
      <w:jc w:val="center"/>
      <w:outlineLvl w:val="0"/>
    </w:pPr>
    <w:rPr>
      <w:rFonts w:asciiTheme="majorHAnsi" w:eastAsiaTheme="majorEastAsia" w:hAnsiTheme="majorHAnsi" w:cstheme="majorBidi"/>
      <w:b/>
      <w:bCs/>
    </w:rPr>
  </w:style>
  <w:style w:type="paragraph" w:styleId="Heading2">
    <w:name w:val="heading 2"/>
    <w:basedOn w:val="Normal"/>
    <w:next w:val="Normal"/>
    <w:link w:val="Heading2Char"/>
    <w:uiPriority w:val="4"/>
    <w:unhideWhenUsed/>
    <w:qFormat/>
    <w:rsid w:val="009A6A3B"/>
    <w:pPr>
      <w:keepNext/>
      <w:keepLines/>
      <w:ind w:firstLine="0"/>
      <w:outlineLvl w:val="1"/>
    </w:pPr>
    <w:rPr>
      <w:rFonts w:asciiTheme="majorHAnsi" w:eastAsiaTheme="majorEastAsia" w:hAnsiTheme="majorHAnsi" w:cstheme="majorBidi"/>
      <w:b/>
      <w:bCs/>
    </w:rPr>
  </w:style>
  <w:style w:type="paragraph" w:styleId="Heading3">
    <w:name w:val="heading 3"/>
    <w:basedOn w:val="Normal"/>
    <w:next w:val="Normal"/>
    <w:link w:val="Heading3Char"/>
    <w:uiPriority w:val="4"/>
    <w:unhideWhenUsed/>
    <w:qFormat/>
    <w:rsid w:val="00C31D30"/>
    <w:pPr>
      <w:keepNext/>
      <w:keepLines/>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4"/>
    <w:unhideWhenUsed/>
    <w:qFormat/>
    <w:rsid w:val="00C31D30"/>
    <w:pPr>
      <w:keepNext/>
      <w:keepLines/>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4"/>
    <w:unhideWhenUsed/>
    <w:qFormat/>
    <w:rsid w:val="00C31D30"/>
    <w:pPr>
      <w:keepNext/>
      <w:keepLines/>
      <w:outlineLvl w:val="4"/>
    </w:pPr>
    <w:rPr>
      <w:rFonts w:asciiTheme="majorHAnsi" w:eastAsiaTheme="majorEastAsia" w:hAnsiTheme="majorHAnsi" w:cstheme="majorBidi"/>
      <w:i/>
      <w:iCs/>
    </w:rPr>
  </w:style>
  <w:style w:type="paragraph" w:styleId="Heading6">
    <w:name w:val="heading 6"/>
    <w:basedOn w:val="Normal"/>
    <w:next w:val="Normal"/>
    <w:link w:val="Heading6Char"/>
    <w:uiPriority w:val="9"/>
    <w:semiHidden/>
    <w:qFormat/>
    <w:rsid w:val="009A6A3B"/>
    <w:pPr>
      <w:keepNext/>
      <w:keepLines/>
      <w:spacing w:before="40"/>
      <w:ind w:firstLine="0"/>
      <w:outlineLvl w:val="5"/>
    </w:pPr>
    <w:rPr>
      <w:rFonts w:asciiTheme="majorHAnsi" w:eastAsiaTheme="majorEastAsia" w:hAnsiTheme="majorHAnsi" w:cstheme="majorBidi"/>
      <w:color w:val="6E6E6E" w:themeColor="accent1" w:themeShade="7F"/>
    </w:rPr>
  </w:style>
  <w:style w:type="paragraph" w:styleId="Heading7">
    <w:name w:val="heading 7"/>
    <w:basedOn w:val="Normal"/>
    <w:next w:val="Normal"/>
    <w:link w:val="Heading7Char"/>
    <w:uiPriority w:val="9"/>
    <w:semiHidden/>
    <w:qFormat/>
    <w:rsid w:val="009A6A3B"/>
    <w:pPr>
      <w:keepNext/>
      <w:keepLines/>
      <w:spacing w:before="40"/>
      <w:ind w:firstLine="0"/>
      <w:outlineLvl w:val="6"/>
    </w:pPr>
    <w:rPr>
      <w:rFonts w:asciiTheme="majorHAnsi" w:eastAsiaTheme="majorEastAsia" w:hAnsiTheme="majorHAnsi" w:cstheme="majorBidi"/>
      <w:i/>
      <w:iCs/>
      <w:color w:val="6E6E6E" w:themeColor="accent1" w:themeShade="7F"/>
    </w:rPr>
  </w:style>
  <w:style w:type="paragraph" w:styleId="Heading8">
    <w:name w:val="heading 8"/>
    <w:basedOn w:val="Normal"/>
    <w:next w:val="Normal"/>
    <w:link w:val="Heading8Char"/>
    <w:uiPriority w:val="9"/>
    <w:semiHidden/>
    <w:qFormat/>
    <w:rsid w:val="009A6A3B"/>
    <w:pPr>
      <w:keepNext/>
      <w:keepLines/>
      <w:spacing w:before="40"/>
      <w:ind w:firstLine="0"/>
      <w:outlineLvl w:val="7"/>
    </w:pPr>
    <w:rPr>
      <w:rFonts w:asciiTheme="majorHAnsi" w:eastAsiaTheme="majorEastAsia" w:hAnsiTheme="majorHAnsi" w:cstheme="majorBidi"/>
      <w:color w:val="272727" w:themeColor="text1" w:themeTint="D8"/>
      <w:sz w:val="22"/>
      <w:szCs w:val="21"/>
    </w:rPr>
  </w:style>
  <w:style w:type="paragraph" w:styleId="Heading9">
    <w:name w:val="heading 9"/>
    <w:basedOn w:val="Normal"/>
    <w:next w:val="Normal"/>
    <w:link w:val="Heading9Char"/>
    <w:uiPriority w:val="9"/>
    <w:semiHidden/>
    <w:qFormat/>
    <w:rsid w:val="009A6A3B"/>
    <w:pPr>
      <w:keepNext/>
      <w:keepLines/>
      <w:spacing w:before="40"/>
      <w:ind w:firstLine="0"/>
      <w:outlineLvl w:val="8"/>
    </w:pPr>
    <w:rPr>
      <w:rFonts w:asciiTheme="majorHAnsi" w:eastAsiaTheme="majorEastAsia" w:hAnsiTheme="majorHAnsi" w:cstheme="majorBidi"/>
      <w:i/>
      <w:iCs/>
      <w:color w:val="272727" w:themeColor="text1" w:themeTint="D8"/>
      <w:sz w:val="22"/>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 Title"/>
    <w:basedOn w:val="Normal"/>
    <w:uiPriority w:val="2"/>
    <w:qFormat/>
    <w:pPr>
      <w:pageBreakBefore/>
      <w:ind w:firstLine="0"/>
      <w:jc w:val="center"/>
      <w:outlineLvl w:val="0"/>
    </w:pPr>
    <w:rPr>
      <w:rFonts w:asciiTheme="majorHAnsi" w:eastAsiaTheme="majorEastAsia" w:hAnsiTheme="majorHAnsi" w:cstheme="majorBidi"/>
    </w:rPr>
  </w:style>
  <w:style w:type="paragraph" w:styleId="Header">
    <w:name w:val="header"/>
    <w:basedOn w:val="Normal"/>
    <w:link w:val="HeaderChar"/>
    <w:uiPriority w:val="99"/>
    <w:unhideWhenUsed/>
    <w:qFormat/>
    <w:pPr>
      <w:spacing w:line="240" w:lineRule="auto"/>
      <w:ind w:firstLine="0"/>
    </w:pPr>
  </w:style>
  <w:style w:type="character" w:customStyle="1" w:styleId="HeaderChar">
    <w:name w:val="Header Char"/>
    <w:basedOn w:val="DefaultParagraphFont"/>
    <w:link w:val="Header"/>
    <w:uiPriority w:val="99"/>
    <w:rPr>
      <w:kern w:val="24"/>
    </w:rPr>
  </w:style>
  <w:style w:type="character" w:styleId="Strong">
    <w:name w:val="Strong"/>
    <w:basedOn w:val="DefaultParagraphFont"/>
    <w:uiPriority w:val="22"/>
    <w:unhideWhenUsed/>
    <w:qFormat/>
    <w:rPr>
      <w:b w:val="0"/>
      <w:bCs w:val="0"/>
      <w:caps/>
      <w:smallCaps w:val="0"/>
    </w:rPr>
  </w:style>
  <w:style w:type="character" w:styleId="PlaceholderText">
    <w:name w:val="Placeholder Text"/>
    <w:basedOn w:val="DefaultParagraphFont"/>
    <w:uiPriority w:val="99"/>
    <w:semiHidden/>
    <w:rsid w:val="005D3A03"/>
    <w:rPr>
      <w:color w:val="404040" w:themeColor="text1" w:themeTint="BF"/>
    </w:rPr>
  </w:style>
  <w:style w:type="paragraph" w:styleId="NoSpacing">
    <w:name w:val="No Spacing"/>
    <w:aliases w:val="No Indent"/>
    <w:uiPriority w:val="3"/>
    <w:qFormat/>
    <w:pPr>
      <w:ind w:firstLine="0"/>
    </w:pPr>
  </w:style>
  <w:style w:type="character" w:customStyle="1" w:styleId="Heading1Char">
    <w:name w:val="Heading 1 Char"/>
    <w:basedOn w:val="DefaultParagraphFont"/>
    <w:link w:val="Heading1"/>
    <w:uiPriority w:val="4"/>
    <w:rPr>
      <w:rFonts w:asciiTheme="majorHAnsi" w:eastAsiaTheme="majorEastAsia" w:hAnsiTheme="majorHAnsi" w:cstheme="majorBidi"/>
      <w:b/>
      <w:bCs/>
      <w:kern w:val="24"/>
    </w:rPr>
  </w:style>
  <w:style w:type="character" w:customStyle="1" w:styleId="Heading2Char">
    <w:name w:val="Heading 2 Char"/>
    <w:basedOn w:val="DefaultParagraphFont"/>
    <w:link w:val="Heading2"/>
    <w:uiPriority w:val="4"/>
    <w:rPr>
      <w:rFonts w:asciiTheme="majorHAnsi" w:eastAsiaTheme="majorEastAsia" w:hAnsiTheme="majorHAnsi" w:cstheme="majorBidi"/>
      <w:b/>
      <w:bCs/>
      <w:kern w:val="24"/>
    </w:rPr>
  </w:style>
  <w:style w:type="paragraph" w:styleId="Title">
    <w:name w:val="Title"/>
    <w:basedOn w:val="Normal"/>
    <w:link w:val="TitleChar"/>
    <w:qFormat/>
    <w:pPr>
      <w:spacing w:before="2400"/>
      <w:ind w:firstLine="0"/>
      <w:contextualSpacing/>
      <w:jc w:val="center"/>
    </w:pPr>
    <w:rPr>
      <w:rFonts w:asciiTheme="majorHAnsi" w:eastAsiaTheme="majorEastAsia" w:hAnsiTheme="majorHAnsi" w:cstheme="majorBidi"/>
    </w:rPr>
  </w:style>
  <w:style w:type="character" w:customStyle="1" w:styleId="TitleChar">
    <w:name w:val="Title Char"/>
    <w:basedOn w:val="DefaultParagraphFont"/>
    <w:link w:val="Title"/>
    <w:rsid w:val="008C5323"/>
    <w:rPr>
      <w:rFonts w:asciiTheme="majorHAnsi" w:eastAsiaTheme="majorEastAsia" w:hAnsiTheme="majorHAnsi" w:cstheme="majorBidi"/>
      <w:kern w:val="24"/>
    </w:rPr>
  </w:style>
  <w:style w:type="character" w:styleId="Emphasis">
    <w:name w:val="Emphasis"/>
    <w:basedOn w:val="DefaultParagraphFont"/>
    <w:uiPriority w:val="4"/>
    <w:unhideWhenUsed/>
    <w:qFormat/>
    <w:rPr>
      <w:i/>
      <w:iCs/>
    </w:rPr>
  </w:style>
  <w:style w:type="character" w:customStyle="1" w:styleId="Heading3Char">
    <w:name w:val="Heading 3 Char"/>
    <w:basedOn w:val="DefaultParagraphFont"/>
    <w:link w:val="Heading3"/>
    <w:uiPriority w:val="4"/>
    <w:rsid w:val="00C31D30"/>
    <w:rPr>
      <w:rFonts w:asciiTheme="majorHAnsi" w:eastAsiaTheme="majorEastAsia" w:hAnsiTheme="majorHAnsi" w:cstheme="majorBidi"/>
      <w:b/>
      <w:bCs/>
      <w:kern w:val="24"/>
    </w:rPr>
  </w:style>
  <w:style w:type="character" w:customStyle="1" w:styleId="Heading4Char">
    <w:name w:val="Heading 4 Char"/>
    <w:basedOn w:val="DefaultParagraphFont"/>
    <w:link w:val="Heading4"/>
    <w:uiPriority w:val="4"/>
    <w:rsid w:val="00C31D30"/>
    <w:rPr>
      <w:rFonts w:asciiTheme="majorHAnsi" w:eastAsiaTheme="majorEastAsia" w:hAnsiTheme="majorHAnsi" w:cstheme="majorBidi"/>
      <w:b/>
      <w:bCs/>
      <w:i/>
      <w:iCs/>
      <w:kern w:val="24"/>
    </w:rPr>
  </w:style>
  <w:style w:type="character" w:customStyle="1" w:styleId="Heading5Char">
    <w:name w:val="Heading 5 Char"/>
    <w:basedOn w:val="DefaultParagraphFont"/>
    <w:link w:val="Heading5"/>
    <w:uiPriority w:val="4"/>
    <w:rsid w:val="00C31D30"/>
    <w:rPr>
      <w:rFonts w:asciiTheme="majorHAnsi" w:eastAsiaTheme="majorEastAsia" w:hAnsiTheme="majorHAnsi" w:cstheme="majorBidi"/>
      <w:i/>
      <w:iCs/>
      <w:kern w:val="24"/>
    </w:rPr>
  </w:style>
  <w:style w:type="paragraph" w:styleId="BalloonText">
    <w:name w:val="Balloon Text"/>
    <w:basedOn w:val="Normal"/>
    <w:link w:val="BalloonTextChar"/>
    <w:uiPriority w:val="99"/>
    <w:semiHidden/>
    <w:unhideWhenUsed/>
    <w:rsid w:val="00FF2002"/>
    <w:pPr>
      <w:spacing w:line="240" w:lineRule="auto"/>
      <w:ind w:firstLine="0"/>
    </w:pPr>
    <w:rPr>
      <w:rFonts w:ascii="Segoe UI" w:hAnsi="Segoe UI" w:cs="Segoe UI"/>
      <w:sz w:val="22"/>
      <w:szCs w:val="18"/>
    </w:rPr>
  </w:style>
  <w:style w:type="character" w:customStyle="1" w:styleId="BalloonTextChar">
    <w:name w:val="Balloon Text Char"/>
    <w:basedOn w:val="DefaultParagraphFont"/>
    <w:link w:val="BalloonText"/>
    <w:uiPriority w:val="99"/>
    <w:semiHidden/>
    <w:rsid w:val="00FF2002"/>
    <w:rPr>
      <w:rFonts w:ascii="Segoe UI" w:hAnsi="Segoe UI" w:cs="Segoe UI"/>
      <w:kern w:val="24"/>
      <w:sz w:val="22"/>
      <w:szCs w:val="18"/>
    </w:rPr>
  </w:style>
  <w:style w:type="paragraph" w:styleId="Bibliography">
    <w:name w:val="Bibliography"/>
    <w:basedOn w:val="Normal"/>
    <w:next w:val="Normal"/>
    <w:uiPriority w:val="37"/>
    <w:unhideWhenUsed/>
    <w:qFormat/>
    <w:pPr>
      <w:ind w:left="720" w:hanging="720"/>
    </w:pPr>
  </w:style>
  <w:style w:type="paragraph" w:styleId="BlockText">
    <w:name w:val="Block Text"/>
    <w:basedOn w:val="Normal"/>
    <w:uiPriority w:val="99"/>
    <w:semiHidden/>
    <w:unhideWhenUsed/>
    <w:rsid w:val="009A6A3B"/>
    <w:pPr>
      <w:pBdr>
        <w:top w:val="single" w:sz="2" w:space="10" w:color="595959" w:themeColor="text1" w:themeTint="A6" w:shadow="1"/>
        <w:left w:val="single" w:sz="2" w:space="10" w:color="595959" w:themeColor="text1" w:themeTint="A6" w:shadow="1"/>
        <w:bottom w:val="single" w:sz="2" w:space="10" w:color="595959" w:themeColor="text1" w:themeTint="A6" w:shadow="1"/>
        <w:right w:val="single" w:sz="2" w:space="10" w:color="595959" w:themeColor="text1" w:themeTint="A6" w:shadow="1"/>
      </w:pBdr>
      <w:ind w:left="1152" w:right="1152" w:firstLine="0"/>
    </w:pPr>
    <w:rPr>
      <w:i/>
      <w:iCs/>
      <w:color w:val="595959" w:themeColor="text1" w:themeTint="A6"/>
    </w:rPr>
  </w:style>
  <w:style w:type="paragraph" w:styleId="BodyText">
    <w:name w:val="Body Text"/>
    <w:basedOn w:val="Normal"/>
    <w:link w:val="BodyTextChar"/>
    <w:uiPriority w:val="99"/>
    <w:semiHidden/>
    <w:unhideWhenUsed/>
    <w:pPr>
      <w:spacing w:after="120"/>
      <w:ind w:firstLine="0"/>
    </w:pPr>
  </w:style>
  <w:style w:type="character" w:customStyle="1" w:styleId="BodyTextChar">
    <w:name w:val="Body Text Char"/>
    <w:basedOn w:val="DefaultParagraphFont"/>
    <w:link w:val="BodyText"/>
    <w:uiPriority w:val="99"/>
    <w:semiHidden/>
    <w:rPr>
      <w:kern w:val="24"/>
    </w:rPr>
  </w:style>
  <w:style w:type="paragraph" w:styleId="BodyText2">
    <w:name w:val="Body Text 2"/>
    <w:basedOn w:val="Normal"/>
    <w:link w:val="BodyText2Char"/>
    <w:uiPriority w:val="99"/>
    <w:semiHidden/>
    <w:unhideWhenUsed/>
    <w:pPr>
      <w:spacing w:after="120"/>
      <w:ind w:firstLine="0"/>
    </w:pPr>
  </w:style>
  <w:style w:type="character" w:customStyle="1" w:styleId="BodyText2Char">
    <w:name w:val="Body Text 2 Char"/>
    <w:basedOn w:val="DefaultParagraphFont"/>
    <w:link w:val="BodyText2"/>
    <w:uiPriority w:val="99"/>
    <w:semiHidden/>
    <w:rPr>
      <w:kern w:val="24"/>
    </w:rPr>
  </w:style>
  <w:style w:type="paragraph" w:styleId="BodyText3">
    <w:name w:val="Body Text 3"/>
    <w:basedOn w:val="Normal"/>
    <w:link w:val="BodyText3Char"/>
    <w:uiPriority w:val="99"/>
    <w:semiHidden/>
    <w:unhideWhenUsed/>
    <w:rsid w:val="00FF2002"/>
    <w:pPr>
      <w:spacing w:after="120"/>
      <w:ind w:firstLine="0"/>
    </w:pPr>
    <w:rPr>
      <w:sz w:val="22"/>
      <w:szCs w:val="16"/>
    </w:rPr>
  </w:style>
  <w:style w:type="character" w:customStyle="1" w:styleId="BodyText3Char">
    <w:name w:val="Body Text 3 Char"/>
    <w:basedOn w:val="DefaultParagraphFont"/>
    <w:link w:val="BodyText3"/>
    <w:uiPriority w:val="99"/>
    <w:semiHidden/>
    <w:rsid w:val="00FF2002"/>
    <w:rPr>
      <w:kern w:val="24"/>
      <w:sz w:val="22"/>
      <w:szCs w:val="16"/>
    </w:rPr>
  </w:style>
  <w:style w:type="paragraph" w:styleId="BodyTextFirstIndent">
    <w:name w:val="Body Text First Indent"/>
    <w:basedOn w:val="BodyText"/>
    <w:link w:val="BodyTextFirstIndentChar"/>
    <w:uiPriority w:val="99"/>
    <w:semiHidden/>
    <w:unhideWhenUsed/>
    <w:pPr>
      <w:spacing w:after="0"/>
    </w:pPr>
  </w:style>
  <w:style w:type="character" w:customStyle="1" w:styleId="BodyTextFirstIndentChar">
    <w:name w:val="Body Text First Indent Char"/>
    <w:basedOn w:val="BodyTextChar"/>
    <w:link w:val="BodyTextFirstIndent"/>
    <w:uiPriority w:val="99"/>
    <w:semiHidden/>
    <w:rPr>
      <w:kern w:val="24"/>
    </w:rPr>
  </w:style>
  <w:style w:type="paragraph" w:styleId="BodyTextIndent">
    <w:name w:val="Body Text Indent"/>
    <w:basedOn w:val="Normal"/>
    <w:link w:val="BodyTextIndentChar"/>
    <w:uiPriority w:val="99"/>
    <w:semiHidden/>
    <w:unhideWhenUsed/>
    <w:pPr>
      <w:spacing w:after="120"/>
      <w:ind w:left="360" w:firstLine="0"/>
    </w:pPr>
  </w:style>
  <w:style w:type="character" w:customStyle="1" w:styleId="BodyTextIndentChar">
    <w:name w:val="Body Text Indent Char"/>
    <w:basedOn w:val="DefaultParagraphFont"/>
    <w:link w:val="BodyTextIndent"/>
    <w:uiPriority w:val="99"/>
    <w:semiHidden/>
    <w:rPr>
      <w:kern w:val="24"/>
    </w:rPr>
  </w:style>
  <w:style w:type="paragraph" w:styleId="BodyTextFirstIndent2">
    <w:name w:val="Body Text First Indent 2"/>
    <w:basedOn w:val="BodyTextIndent"/>
    <w:link w:val="BodyTextFirstIndent2Char"/>
    <w:uiPriority w:val="99"/>
    <w:semiHidden/>
    <w:unhideWhenUsed/>
    <w:pPr>
      <w:spacing w:after="0"/>
    </w:pPr>
  </w:style>
  <w:style w:type="character" w:customStyle="1" w:styleId="BodyTextFirstIndent2Char">
    <w:name w:val="Body Text First Indent 2 Char"/>
    <w:basedOn w:val="BodyTextIndentChar"/>
    <w:link w:val="BodyTextFirstIndent2"/>
    <w:uiPriority w:val="99"/>
    <w:semiHidden/>
    <w:rPr>
      <w:kern w:val="24"/>
    </w:rPr>
  </w:style>
  <w:style w:type="paragraph" w:styleId="BodyTextIndent2">
    <w:name w:val="Body Text Indent 2"/>
    <w:basedOn w:val="Normal"/>
    <w:link w:val="BodyTextIndent2Char"/>
    <w:uiPriority w:val="99"/>
    <w:semiHidden/>
    <w:unhideWhenUsed/>
    <w:pPr>
      <w:spacing w:after="120"/>
      <w:ind w:left="360" w:firstLine="0"/>
    </w:pPr>
  </w:style>
  <w:style w:type="character" w:customStyle="1" w:styleId="BodyTextIndent2Char">
    <w:name w:val="Body Text Indent 2 Char"/>
    <w:basedOn w:val="DefaultParagraphFont"/>
    <w:link w:val="BodyTextIndent2"/>
    <w:uiPriority w:val="99"/>
    <w:semiHidden/>
    <w:rPr>
      <w:kern w:val="24"/>
    </w:rPr>
  </w:style>
  <w:style w:type="paragraph" w:styleId="BodyTextIndent3">
    <w:name w:val="Body Text Indent 3"/>
    <w:basedOn w:val="Normal"/>
    <w:link w:val="BodyTextIndent3Char"/>
    <w:uiPriority w:val="99"/>
    <w:semiHidden/>
    <w:unhideWhenUsed/>
    <w:rsid w:val="00FF2002"/>
    <w:pPr>
      <w:spacing w:after="120"/>
      <w:ind w:left="360" w:firstLine="0"/>
    </w:pPr>
    <w:rPr>
      <w:sz w:val="22"/>
      <w:szCs w:val="16"/>
    </w:rPr>
  </w:style>
  <w:style w:type="character" w:customStyle="1" w:styleId="BodyTextIndent3Char">
    <w:name w:val="Body Text Indent 3 Char"/>
    <w:basedOn w:val="DefaultParagraphFont"/>
    <w:link w:val="BodyTextIndent3"/>
    <w:uiPriority w:val="99"/>
    <w:semiHidden/>
    <w:rsid w:val="00FF2002"/>
    <w:rPr>
      <w:kern w:val="24"/>
      <w:sz w:val="22"/>
      <w:szCs w:val="16"/>
    </w:rPr>
  </w:style>
  <w:style w:type="paragraph" w:styleId="Caption">
    <w:name w:val="caption"/>
    <w:basedOn w:val="Normal"/>
    <w:next w:val="Normal"/>
    <w:uiPriority w:val="35"/>
    <w:semiHidden/>
    <w:unhideWhenUsed/>
    <w:qFormat/>
    <w:rsid w:val="00FF2002"/>
    <w:pPr>
      <w:spacing w:after="200" w:line="240" w:lineRule="auto"/>
      <w:ind w:firstLine="0"/>
    </w:pPr>
    <w:rPr>
      <w:i/>
      <w:iCs/>
      <w:color w:val="000000" w:themeColor="text2"/>
      <w:sz w:val="22"/>
      <w:szCs w:val="18"/>
    </w:rPr>
  </w:style>
  <w:style w:type="paragraph" w:styleId="Closing">
    <w:name w:val="Closing"/>
    <w:basedOn w:val="Normal"/>
    <w:link w:val="ClosingChar"/>
    <w:uiPriority w:val="99"/>
    <w:semiHidden/>
    <w:unhideWhenUsed/>
    <w:pPr>
      <w:spacing w:line="240" w:lineRule="auto"/>
      <w:ind w:left="4320" w:firstLine="0"/>
    </w:pPr>
  </w:style>
  <w:style w:type="character" w:customStyle="1" w:styleId="ClosingChar">
    <w:name w:val="Closing Char"/>
    <w:basedOn w:val="DefaultParagraphFont"/>
    <w:link w:val="Closing"/>
    <w:uiPriority w:val="99"/>
    <w:semiHidden/>
    <w:rPr>
      <w:kern w:val="24"/>
    </w:rPr>
  </w:style>
  <w:style w:type="paragraph" w:styleId="CommentText">
    <w:name w:val="annotation text"/>
    <w:basedOn w:val="Normal"/>
    <w:link w:val="CommentTextChar"/>
    <w:uiPriority w:val="99"/>
    <w:semiHidden/>
    <w:unhideWhenUsed/>
    <w:rsid w:val="00FF2002"/>
    <w:pPr>
      <w:spacing w:line="240" w:lineRule="auto"/>
      <w:ind w:firstLine="0"/>
    </w:pPr>
    <w:rPr>
      <w:sz w:val="22"/>
      <w:szCs w:val="20"/>
    </w:rPr>
  </w:style>
  <w:style w:type="character" w:customStyle="1" w:styleId="CommentTextChar">
    <w:name w:val="Comment Text Char"/>
    <w:basedOn w:val="DefaultParagraphFont"/>
    <w:link w:val="CommentText"/>
    <w:uiPriority w:val="99"/>
    <w:semiHidden/>
    <w:rsid w:val="00FF2002"/>
    <w:rPr>
      <w:kern w:val="24"/>
      <w:sz w:val="22"/>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kern w:val="24"/>
      <w:sz w:val="20"/>
      <w:szCs w:val="20"/>
    </w:rPr>
  </w:style>
  <w:style w:type="paragraph" w:styleId="Date">
    <w:name w:val="Date"/>
    <w:basedOn w:val="Normal"/>
    <w:next w:val="Normal"/>
    <w:link w:val="DateChar"/>
    <w:uiPriority w:val="99"/>
    <w:semiHidden/>
    <w:unhideWhenUsed/>
    <w:pPr>
      <w:ind w:firstLine="0"/>
    </w:pPr>
  </w:style>
  <w:style w:type="character" w:customStyle="1" w:styleId="DateChar">
    <w:name w:val="Date Char"/>
    <w:basedOn w:val="DefaultParagraphFont"/>
    <w:link w:val="Date"/>
    <w:uiPriority w:val="99"/>
    <w:semiHidden/>
    <w:rPr>
      <w:kern w:val="24"/>
    </w:rPr>
  </w:style>
  <w:style w:type="paragraph" w:styleId="DocumentMap">
    <w:name w:val="Document Map"/>
    <w:basedOn w:val="Normal"/>
    <w:link w:val="DocumentMapChar"/>
    <w:uiPriority w:val="99"/>
    <w:semiHidden/>
    <w:unhideWhenUsed/>
    <w:rsid w:val="00FF2002"/>
    <w:pPr>
      <w:spacing w:line="240" w:lineRule="auto"/>
      <w:ind w:firstLine="0"/>
    </w:pPr>
    <w:rPr>
      <w:rFonts w:ascii="Segoe UI" w:hAnsi="Segoe UI" w:cs="Segoe UI"/>
      <w:sz w:val="22"/>
      <w:szCs w:val="16"/>
    </w:rPr>
  </w:style>
  <w:style w:type="character" w:customStyle="1" w:styleId="DocumentMapChar">
    <w:name w:val="Document Map Char"/>
    <w:basedOn w:val="DefaultParagraphFont"/>
    <w:link w:val="DocumentMap"/>
    <w:uiPriority w:val="99"/>
    <w:semiHidden/>
    <w:rsid w:val="00FF2002"/>
    <w:rPr>
      <w:rFonts w:ascii="Segoe UI" w:hAnsi="Segoe UI" w:cs="Segoe UI"/>
      <w:kern w:val="24"/>
      <w:sz w:val="22"/>
      <w:szCs w:val="16"/>
    </w:rPr>
  </w:style>
  <w:style w:type="paragraph" w:styleId="E-mailSignature">
    <w:name w:val="E-mail Signature"/>
    <w:basedOn w:val="Normal"/>
    <w:link w:val="E-mailSignatureChar"/>
    <w:uiPriority w:val="99"/>
    <w:semiHidden/>
    <w:unhideWhenUsed/>
    <w:pPr>
      <w:spacing w:line="240" w:lineRule="auto"/>
      <w:ind w:firstLine="0"/>
    </w:pPr>
  </w:style>
  <w:style w:type="character" w:customStyle="1" w:styleId="E-mailSignatureChar">
    <w:name w:val="E-mail Signature Char"/>
    <w:basedOn w:val="DefaultParagraphFont"/>
    <w:link w:val="E-mailSignature"/>
    <w:uiPriority w:val="99"/>
    <w:semiHidden/>
    <w:rPr>
      <w:kern w:val="24"/>
    </w:rPr>
  </w:style>
  <w:style w:type="paragraph" w:styleId="FootnoteText">
    <w:name w:val="footnote text"/>
    <w:basedOn w:val="Normal"/>
    <w:link w:val="FootnoteTextChar"/>
    <w:uiPriority w:val="99"/>
    <w:semiHidden/>
    <w:unhideWhenUsed/>
    <w:rsid w:val="00FF2002"/>
    <w:pPr>
      <w:spacing w:line="240" w:lineRule="auto"/>
    </w:pPr>
    <w:rPr>
      <w:sz w:val="22"/>
      <w:szCs w:val="20"/>
    </w:rPr>
  </w:style>
  <w:style w:type="character" w:customStyle="1" w:styleId="FootnoteTextChar">
    <w:name w:val="Footnote Text Char"/>
    <w:basedOn w:val="DefaultParagraphFont"/>
    <w:link w:val="FootnoteText"/>
    <w:uiPriority w:val="99"/>
    <w:semiHidden/>
    <w:rsid w:val="00FF2002"/>
    <w:rPr>
      <w:kern w:val="24"/>
      <w:sz w:val="22"/>
      <w:szCs w:val="20"/>
    </w:rPr>
  </w:style>
  <w:style w:type="paragraph" w:styleId="EnvelopeAddress">
    <w:name w:val="envelope address"/>
    <w:basedOn w:val="Normal"/>
    <w:uiPriority w:val="99"/>
    <w:semiHidden/>
    <w:unhideWhenUsed/>
    <w:pPr>
      <w:framePr w:w="7920" w:h="1980" w:hRule="exact" w:hSpace="180" w:wrap="auto" w:hAnchor="page" w:xAlign="center" w:yAlign="bottom"/>
      <w:spacing w:line="240" w:lineRule="auto"/>
      <w:ind w:left="2880" w:firstLine="0"/>
    </w:pPr>
    <w:rPr>
      <w:rFonts w:asciiTheme="majorHAnsi" w:eastAsiaTheme="majorEastAsia" w:hAnsiTheme="majorHAnsi" w:cstheme="majorBidi"/>
    </w:rPr>
  </w:style>
  <w:style w:type="paragraph" w:styleId="EnvelopeReturn">
    <w:name w:val="envelope return"/>
    <w:basedOn w:val="Normal"/>
    <w:uiPriority w:val="99"/>
    <w:semiHidden/>
    <w:unhideWhenUsed/>
    <w:rsid w:val="00FF2002"/>
    <w:pPr>
      <w:spacing w:line="240" w:lineRule="auto"/>
      <w:ind w:firstLine="0"/>
    </w:pPr>
    <w:rPr>
      <w:rFonts w:asciiTheme="majorHAnsi" w:eastAsiaTheme="majorEastAsia" w:hAnsiTheme="majorHAnsi" w:cstheme="majorBidi"/>
      <w:sz w:val="22"/>
      <w:szCs w:val="20"/>
    </w:rPr>
  </w:style>
  <w:style w:type="paragraph" w:styleId="Footer">
    <w:name w:val="footer"/>
    <w:basedOn w:val="Normal"/>
    <w:link w:val="FooterChar"/>
    <w:uiPriority w:val="99"/>
    <w:unhideWhenUsed/>
    <w:rsid w:val="008002C0"/>
    <w:pPr>
      <w:spacing w:line="240" w:lineRule="auto"/>
      <w:ind w:firstLine="0"/>
    </w:pPr>
  </w:style>
  <w:style w:type="character" w:customStyle="1" w:styleId="FooterChar">
    <w:name w:val="Footer Char"/>
    <w:basedOn w:val="DefaultParagraphFont"/>
    <w:link w:val="Footer"/>
    <w:uiPriority w:val="99"/>
    <w:rsid w:val="008002C0"/>
    <w:rPr>
      <w:kern w:val="24"/>
    </w:rPr>
  </w:style>
  <w:style w:type="table" w:styleId="TableGrid">
    <w:name w:val="Table Grid"/>
    <w:basedOn w:val="TableNormal"/>
    <w:uiPriority w:val="3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6E6E6E" w:themeColor="accent1" w:themeShade="7F"/>
      <w:kern w:val="24"/>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6E6E6E" w:themeColor="accent1" w:themeShade="7F"/>
      <w:kern w:val="24"/>
    </w:rPr>
  </w:style>
  <w:style w:type="character" w:customStyle="1" w:styleId="Heading8Char">
    <w:name w:val="Heading 8 Char"/>
    <w:basedOn w:val="DefaultParagraphFont"/>
    <w:link w:val="Heading8"/>
    <w:uiPriority w:val="9"/>
    <w:semiHidden/>
    <w:rsid w:val="00FF2002"/>
    <w:rPr>
      <w:rFonts w:asciiTheme="majorHAnsi" w:eastAsiaTheme="majorEastAsia" w:hAnsiTheme="majorHAnsi" w:cstheme="majorBidi"/>
      <w:color w:val="272727" w:themeColor="text1" w:themeTint="D8"/>
      <w:kern w:val="24"/>
      <w:sz w:val="22"/>
      <w:szCs w:val="21"/>
    </w:rPr>
  </w:style>
  <w:style w:type="character" w:customStyle="1" w:styleId="Heading9Char">
    <w:name w:val="Heading 9 Char"/>
    <w:basedOn w:val="DefaultParagraphFont"/>
    <w:link w:val="Heading9"/>
    <w:uiPriority w:val="9"/>
    <w:semiHidden/>
    <w:rsid w:val="00FF2002"/>
    <w:rPr>
      <w:rFonts w:asciiTheme="majorHAnsi" w:eastAsiaTheme="majorEastAsia" w:hAnsiTheme="majorHAnsi" w:cstheme="majorBidi"/>
      <w:i/>
      <w:iCs/>
      <w:color w:val="272727" w:themeColor="text1" w:themeTint="D8"/>
      <w:kern w:val="24"/>
      <w:sz w:val="22"/>
      <w:szCs w:val="21"/>
    </w:rPr>
  </w:style>
  <w:style w:type="paragraph" w:styleId="HTMLAddress">
    <w:name w:val="HTML Address"/>
    <w:basedOn w:val="Normal"/>
    <w:link w:val="HTMLAddressChar"/>
    <w:uiPriority w:val="99"/>
    <w:semiHidden/>
    <w:unhideWhenUsed/>
    <w:pPr>
      <w:spacing w:line="240" w:lineRule="auto"/>
      <w:ind w:firstLine="0"/>
    </w:pPr>
    <w:rPr>
      <w:i/>
      <w:iCs/>
    </w:rPr>
  </w:style>
  <w:style w:type="character" w:customStyle="1" w:styleId="HTMLAddressChar">
    <w:name w:val="HTML Address Char"/>
    <w:basedOn w:val="DefaultParagraphFont"/>
    <w:link w:val="HTMLAddress"/>
    <w:uiPriority w:val="99"/>
    <w:semiHidden/>
    <w:rPr>
      <w:i/>
      <w:iCs/>
      <w:kern w:val="24"/>
    </w:rPr>
  </w:style>
  <w:style w:type="paragraph" w:styleId="HTMLPreformatted">
    <w:name w:val="HTML Preformatted"/>
    <w:basedOn w:val="Normal"/>
    <w:link w:val="HTMLPreformattedChar"/>
    <w:uiPriority w:val="99"/>
    <w:semiHidden/>
    <w:unhideWhenUsed/>
    <w:rsid w:val="00FF2002"/>
    <w:pPr>
      <w:spacing w:line="240" w:lineRule="auto"/>
      <w:ind w:firstLine="0"/>
    </w:pPr>
    <w:rPr>
      <w:rFonts w:ascii="Consolas" w:hAnsi="Consolas" w:cs="Consolas"/>
      <w:sz w:val="22"/>
      <w:szCs w:val="20"/>
    </w:rPr>
  </w:style>
  <w:style w:type="character" w:customStyle="1" w:styleId="HTMLPreformattedChar">
    <w:name w:val="HTML Preformatted Char"/>
    <w:basedOn w:val="DefaultParagraphFont"/>
    <w:link w:val="HTMLPreformatted"/>
    <w:uiPriority w:val="99"/>
    <w:semiHidden/>
    <w:rsid w:val="00FF2002"/>
    <w:rPr>
      <w:rFonts w:ascii="Consolas" w:hAnsi="Consolas" w:cs="Consolas"/>
      <w:kern w:val="24"/>
      <w:sz w:val="22"/>
      <w:szCs w:val="20"/>
    </w:rPr>
  </w:style>
  <w:style w:type="paragraph" w:styleId="Index1">
    <w:name w:val="index 1"/>
    <w:basedOn w:val="Normal"/>
    <w:next w:val="Normal"/>
    <w:autoRedefine/>
    <w:uiPriority w:val="99"/>
    <w:semiHidden/>
    <w:unhideWhenUsed/>
    <w:pPr>
      <w:spacing w:line="240" w:lineRule="auto"/>
      <w:ind w:left="240" w:firstLine="0"/>
    </w:pPr>
  </w:style>
  <w:style w:type="paragraph" w:styleId="Index2">
    <w:name w:val="index 2"/>
    <w:basedOn w:val="Normal"/>
    <w:next w:val="Normal"/>
    <w:autoRedefine/>
    <w:uiPriority w:val="99"/>
    <w:semiHidden/>
    <w:unhideWhenUsed/>
    <w:pPr>
      <w:spacing w:line="240" w:lineRule="auto"/>
      <w:ind w:left="480" w:firstLine="0"/>
    </w:pPr>
  </w:style>
  <w:style w:type="paragraph" w:styleId="Index3">
    <w:name w:val="index 3"/>
    <w:basedOn w:val="Normal"/>
    <w:next w:val="Normal"/>
    <w:autoRedefine/>
    <w:uiPriority w:val="99"/>
    <w:semiHidden/>
    <w:unhideWhenUsed/>
    <w:pPr>
      <w:spacing w:line="240" w:lineRule="auto"/>
      <w:ind w:left="720" w:firstLine="0"/>
    </w:pPr>
  </w:style>
  <w:style w:type="paragraph" w:styleId="Index4">
    <w:name w:val="index 4"/>
    <w:basedOn w:val="Normal"/>
    <w:next w:val="Normal"/>
    <w:autoRedefine/>
    <w:uiPriority w:val="99"/>
    <w:semiHidden/>
    <w:unhideWhenUsed/>
    <w:pPr>
      <w:spacing w:line="240" w:lineRule="auto"/>
      <w:ind w:left="960" w:firstLine="0"/>
    </w:pPr>
  </w:style>
  <w:style w:type="paragraph" w:styleId="Index5">
    <w:name w:val="index 5"/>
    <w:basedOn w:val="Normal"/>
    <w:next w:val="Normal"/>
    <w:autoRedefine/>
    <w:uiPriority w:val="99"/>
    <w:semiHidden/>
    <w:unhideWhenUsed/>
    <w:pPr>
      <w:spacing w:line="240" w:lineRule="auto"/>
      <w:ind w:left="1200" w:firstLine="0"/>
    </w:pPr>
  </w:style>
  <w:style w:type="paragraph" w:styleId="Index6">
    <w:name w:val="index 6"/>
    <w:basedOn w:val="Normal"/>
    <w:next w:val="Normal"/>
    <w:autoRedefine/>
    <w:uiPriority w:val="99"/>
    <w:semiHidden/>
    <w:unhideWhenUsed/>
    <w:pPr>
      <w:spacing w:line="240" w:lineRule="auto"/>
      <w:ind w:left="1440" w:firstLine="0"/>
    </w:pPr>
  </w:style>
  <w:style w:type="paragraph" w:styleId="Index7">
    <w:name w:val="index 7"/>
    <w:basedOn w:val="Normal"/>
    <w:next w:val="Normal"/>
    <w:autoRedefine/>
    <w:uiPriority w:val="99"/>
    <w:semiHidden/>
    <w:unhideWhenUsed/>
    <w:pPr>
      <w:spacing w:line="240" w:lineRule="auto"/>
      <w:ind w:left="1680" w:firstLine="0"/>
    </w:pPr>
  </w:style>
  <w:style w:type="paragraph" w:styleId="Index8">
    <w:name w:val="index 8"/>
    <w:basedOn w:val="Normal"/>
    <w:next w:val="Normal"/>
    <w:autoRedefine/>
    <w:uiPriority w:val="99"/>
    <w:semiHidden/>
    <w:unhideWhenUsed/>
    <w:pPr>
      <w:spacing w:line="240" w:lineRule="auto"/>
      <w:ind w:left="1920" w:firstLine="0"/>
    </w:pPr>
  </w:style>
  <w:style w:type="paragraph" w:styleId="Index9">
    <w:name w:val="index 9"/>
    <w:basedOn w:val="Normal"/>
    <w:next w:val="Normal"/>
    <w:autoRedefine/>
    <w:uiPriority w:val="99"/>
    <w:semiHidden/>
    <w:unhideWhenUsed/>
    <w:pPr>
      <w:spacing w:line="240" w:lineRule="auto"/>
      <w:ind w:left="2160" w:firstLine="0"/>
    </w:pPr>
  </w:style>
  <w:style w:type="paragraph" w:styleId="IndexHeading">
    <w:name w:val="index heading"/>
    <w:basedOn w:val="Normal"/>
    <w:next w:val="Index1"/>
    <w:uiPriority w:val="99"/>
    <w:semiHidden/>
    <w:unhideWhenUsed/>
    <w:pPr>
      <w:ind w:firstLine="0"/>
    </w:pPr>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unhideWhenUsed/>
    <w:qFormat/>
    <w:rsid w:val="005D3A03"/>
    <w:pPr>
      <w:pBdr>
        <w:top w:val="single" w:sz="4" w:space="10" w:color="404040" w:themeColor="text1" w:themeTint="BF"/>
        <w:bottom w:val="single" w:sz="4" w:space="10" w:color="404040" w:themeColor="text1" w:themeTint="BF"/>
      </w:pBdr>
      <w:spacing w:before="360" w:after="360"/>
      <w:ind w:left="864" w:right="864" w:firstLine="0"/>
      <w:jc w:val="center"/>
    </w:pPr>
    <w:rPr>
      <w:i/>
      <w:iCs/>
      <w:color w:val="404040" w:themeColor="text1" w:themeTint="BF"/>
    </w:rPr>
  </w:style>
  <w:style w:type="character" w:customStyle="1" w:styleId="IntenseQuoteChar">
    <w:name w:val="Intense Quote Char"/>
    <w:basedOn w:val="DefaultParagraphFont"/>
    <w:link w:val="IntenseQuote"/>
    <w:uiPriority w:val="30"/>
    <w:semiHidden/>
    <w:rsid w:val="005D3A03"/>
    <w:rPr>
      <w:i/>
      <w:iCs/>
      <w:color w:val="404040" w:themeColor="text1" w:themeTint="BF"/>
      <w:kern w:val="24"/>
    </w:rPr>
  </w:style>
  <w:style w:type="paragraph" w:styleId="List">
    <w:name w:val="List"/>
    <w:basedOn w:val="Normal"/>
    <w:uiPriority w:val="99"/>
    <w:semiHidden/>
    <w:unhideWhenUsed/>
    <w:pPr>
      <w:ind w:left="360" w:firstLine="0"/>
      <w:contextualSpacing/>
    </w:pPr>
  </w:style>
  <w:style w:type="paragraph" w:styleId="List2">
    <w:name w:val="List 2"/>
    <w:basedOn w:val="Normal"/>
    <w:uiPriority w:val="99"/>
    <w:semiHidden/>
    <w:unhideWhenUsed/>
    <w:pPr>
      <w:ind w:left="720" w:firstLine="0"/>
      <w:contextualSpacing/>
    </w:pPr>
  </w:style>
  <w:style w:type="paragraph" w:styleId="List3">
    <w:name w:val="List 3"/>
    <w:basedOn w:val="Normal"/>
    <w:uiPriority w:val="99"/>
    <w:semiHidden/>
    <w:unhideWhenUsed/>
    <w:pPr>
      <w:ind w:left="1080" w:firstLine="0"/>
      <w:contextualSpacing/>
    </w:pPr>
  </w:style>
  <w:style w:type="paragraph" w:styleId="List4">
    <w:name w:val="List 4"/>
    <w:basedOn w:val="Normal"/>
    <w:uiPriority w:val="99"/>
    <w:semiHidden/>
    <w:unhideWhenUsed/>
    <w:pPr>
      <w:ind w:left="1440" w:firstLine="0"/>
      <w:contextualSpacing/>
    </w:pPr>
  </w:style>
  <w:style w:type="paragraph" w:styleId="List5">
    <w:name w:val="List 5"/>
    <w:basedOn w:val="Normal"/>
    <w:uiPriority w:val="99"/>
    <w:semiHidden/>
    <w:unhideWhenUsed/>
    <w:pPr>
      <w:ind w:left="1800" w:firstLine="0"/>
      <w:contextualSpacing/>
    </w:pPr>
  </w:style>
  <w:style w:type="paragraph" w:styleId="ListBullet">
    <w:name w:val="List Bullet"/>
    <w:basedOn w:val="Normal"/>
    <w:uiPriority w:val="9"/>
    <w:unhideWhenUsed/>
    <w:qFormat/>
    <w:pPr>
      <w:numPr>
        <w:numId w:val="1"/>
      </w:numPr>
      <w:contextualSpacing/>
    </w:pPr>
  </w:style>
  <w:style w:type="paragraph" w:styleId="ListBullet2">
    <w:name w:val="List Bullet 2"/>
    <w:basedOn w:val="Normal"/>
    <w:uiPriority w:val="99"/>
    <w:semiHidden/>
    <w:unhideWhenUsed/>
    <w:pPr>
      <w:numPr>
        <w:numId w:val="2"/>
      </w:numPr>
      <w:ind w:firstLine="0"/>
      <w:contextualSpacing/>
    </w:pPr>
  </w:style>
  <w:style w:type="paragraph" w:styleId="ListBullet3">
    <w:name w:val="List Bullet 3"/>
    <w:basedOn w:val="Normal"/>
    <w:uiPriority w:val="99"/>
    <w:semiHidden/>
    <w:unhideWhenUsed/>
    <w:pPr>
      <w:numPr>
        <w:numId w:val="3"/>
      </w:numPr>
      <w:ind w:firstLine="0"/>
      <w:contextualSpacing/>
    </w:pPr>
  </w:style>
  <w:style w:type="paragraph" w:styleId="ListBullet4">
    <w:name w:val="List Bullet 4"/>
    <w:basedOn w:val="Normal"/>
    <w:uiPriority w:val="99"/>
    <w:semiHidden/>
    <w:unhideWhenUsed/>
    <w:pPr>
      <w:numPr>
        <w:numId w:val="4"/>
      </w:numPr>
      <w:ind w:firstLine="0"/>
      <w:contextualSpacing/>
    </w:pPr>
  </w:style>
  <w:style w:type="paragraph" w:styleId="ListBullet5">
    <w:name w:val="List Bullet 5"/>
    <w:basedOn w:val="Normal"/>
    <w:uiPriority w:val="99"/>
    <w:semiHidden/>
    <w:unhideWhenUsed/>
    <w:pPr>
      <w:numPr>
        <w:numId w:val="5"/>
      </w:numPr>
      <w:ind w:firstLine="0"/>
      <w:contextualSpacing/>
    </w:pPr>
  </w:style>
  <w:style w:type="paragraph" w:styleId="ListContinue">
    <w:name w:val="List Continue"/>
    <w:basedOn w:val="Normal"/>
    <w:uiPriority w:val="99"/>
    <w:semiHidden/>
    <w:unhideWhenUsed/>
    <w:pPr>
      <w:spacing w:after="120"/>
      <w:ind w:left="360" w:firstLine="0"/>
      <w:contextualSpacing/>
    </w:pPr>
  </w:style>
  <w:style w:type="paragraph" w:styleId="ListContinue2">
    <w:name w:val="List Continue 2"/>
    <w:basedOn w:val="Normal"/>
    <w:uiPriority w:val="99"/>
    <w:semiHidden/>
    <w:unhideWhenUsed/>
    <w:pPr>
      <w:spacing w:after="120"/>
      <w:ind w:left="720" w:firstLine="0"/>
      <w:contextualSpacing/>
    </w:pPr>
  </w:style>
  <w:style w:type="paragraph" w:styleId="ListContinue3">
    <w:name w:val="List Continue 3"/>
    <w:basedOn w:val="Normal"/>
    <w:uiPriority w:val="99"/>
    <w:semiHidden/>
    <w:unhideWhenUsed/>
    <w:pPr>
      <w:spacing w:after="120"/>
      <w:ind w:left="1080" w:firstLine="0"/>
      <w:contextualSpacing/>
    </w:pPr>
  </w:style>
  <w:style w:type="paragraph" w:styleId="ListContinue4">
    <w:name w:val="List Continue 4"/>
    <w:basedOn w:val="Normal"/>
    <w:uiPriority w:val="99"/>
    <w:semiHidden/>
    <w:unhideWhenUsed/>
    <w:pPr>
      <w:spacing w:after="120"/>
      <w:ind w:left="1440" w:firstLine="0"/>
      <w:contextualSpacing/>
    </w:pPr>
  </w:style>
  <w:style w:type="paragraph" w:styleId="ListContinue5">
    <w:name w:val="List Continue 5"/>
    <w:basedOn w:val="Normal"/>
    <w:uiPriority w:val="99"/>
    <w:semiHidden/>
    <w:unhideWhenUsed/>
    <w:pPr>
      <w:spacing w:after="120"/>
      <w:ind w:left="1800" w:firstLine="0"/>
      <w:contextualSpacing/>
    </w:pPr>
  </w:style>
  <w:style w:type="paragraph" w:styleId="ListNumber">
    <w:name w:val="List Number"/>
    <w:basedOn w:val="Normal"/>
    <w:uiPriority w:val="9"/>
    <w:unhideWhenUsed/>
    <w:qFormat/>
    <w:pPr>
      <w:numPr>
        <w:numId w:val="6"/>
      </w:numPr>
      <w:contextualSpacing/>
    </w:pPr>
  </w:style>
  <w:style w:type="paragraph" w:styleId="ListNumber2">
    <w:name w:val="List Number 2"/>
    <w:basedOn w:val="Normal"/>
    <w:uiPriority w:val="99"/>
    <w:semiHidden/>
    <w:unhideWhenUsed/>
    <w:pPr>
      <w:numPr>
        <w:numId w:val="7"/>
      </w:numPr>
      <w:ind w:firstLine="0"/>
      <w:contextualSpacing/>
    </w:pPr>
  </w:style>
  <w:style w:type="paragraph" w:styleId="ListNumber3">
    <w:name w:val="List Number 3"/>
    <w:basedOn w:val="Normal"/>
    <w:uiPriority w:val="99"/>
    <w:semiHidden/>
    <w:unhideWhenUsed/>
    <w:pPr>
      <w:numPr>
        <w:numId w:val="8"/>
      </w:numPr>
      <w:ind w:firstLine="0"/>
      <w:contextualSpacing/>
    </w:pPr>
  </w:style>
  <w:style w:type="paragraph" w:styleId="ListNumber4">
    <w:name w:val="List Number 4"/>
    <w:basedOn w:val="Normal"/>
    <w:uiPriority w:val="99"/>
    <w:semiHidden/>
    <w:unhideWhenUsed/>
    <w:pPr>
      <w:numPr>
        <w:numId w:val="9"/>
      </w:numPr>
      <w:ind w:firstLine="0"/>
      <w:contextualSpacing/>
    </w:pPr>
  </w:style>
  <w:style w:type="paragraph" w:styleId="ListNumber5">
    <w:name w:val="List Number 5"/>
    <w:basedOn w:val="Normal"/>
    <w:uiPriority w:val="99"/>
    <w:semiHidden/>
    <w:unhideWhenUsed/>
    <w:pPr>
      <w:numPr>
        <w:numId w:val="10"/>
      </w:numPr>
      <w:ind w:firstLine="0"/>
      <w:contextualSpacing/>
    </w:pPr>
  </w:style>
  <w:style w:type="paragraph" w:styleId="ListParagraph">
    <w:name w:val="List Paragraph"/>
    <w:basedOn w:val="Normal"/>
    <w:uiPriority w:val="34"/>
    <w:semiHidden/>
    <w:unhideWhenUsed/>
    <w:qFormat/>
    <w:pPr>
      <w:ind w:left="720" w:firstLine="0"/>
      <w:contextualSpacing/>
    </w:pPr>
  </w:style>
  <w:style w:type="paragraph" w:styleId="MacroText">
    <w:name w:val="macro"/>
    <w:link w:val="MacroTextChar"/>
    <w:uiPriority w:val="99"/>
    <w:semiHidden/>
    <w:unhideWhenUsed/>
    <w:rsid w:val="00FF2002"/>
    <w:pPr>
      <w:tabs>
        <w:tab w:val="left" w:pos="480"/>
        <w:tab w:val="left" w:pos="960"/>
        <w:tab w:val="left" w:pos="1440"/>
        <w:tab w:val="left" w:pos="1920"/>
        <w:tab w:val="left" w:pos="2400"/>
        <w:tab w:val="left" w:pos="2880"/>
        <w:tab w:val="left" w:pos="3360"/>
        <w:tab w:val="left" w:pos="3840"/>
        <w:tab w:val="left" w:pos="4320"/>
      </w:tabs>
      <w:ind w:firstLine="0"/>
    </w:pPr>
    <w:rPr>
      <w:rFonts w:ascii="Consolas" w:hAnsi="Consolas" w:cs="Consolas"/>
      <w:kern w:val="24"/>
      <w:sz w:val="22"/>
      <w:szCs w:val="20"/>
    </w:rPr>
  </w:style>
  <w:style w:type="character" w:customStyle="1" w:styleId="MacroTextChar">
    <w:name w:val="Macro Text Char"/>
    <w:basedOn w:val="DefaultParagraphFont"/>
    <w:link w:val="MacroText"/>
    <w:uiPriority w:val="99"/>
    <w:semiHidden/>
    <w:rsid w:val="00FF2002"/>
    <w:rPr>
      <w:rFonts w:ascii="Consolas" w:hAnsi="Consolas" w:cs="Consolas"/>
      <w:kern w:val="24"/>
      <w:sz w:val="22"/>
      <w:szCs w:val="20"/>
    </w:r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line="240" w:lineRule="auto"/>
      <w:ind w:left="1080" w:firstLine="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kern w:val="24"/>
      <w:shd w:val="pct20" w:color="auto" w:fill="auto"/>
    </w:rPr>
  </w:style>
  <w:style w:type="paragraph" w:styleId="NormalWeb">
    <w:name w:val="Normal (Web)"/>
    <w:basedOn w:val="Normal"/>
    <w:uiPriority w:val="99"/>
    <w:semiHidden/>
    <w:unhideWhenUsed/>
    <w:pPr>
      <w:ind w:firstLine="0"/>
    </w:pPr>
    <w:rPr>
      <w:rFonts w:ascii="Times New Roman" w:hAnsi="Times New Roman" w:cs="Times New Roman"/>
    </w:rPr>
  </w:style>
  <w:style w:type="paragraph" w:styleId="NormalIndent">
    <w:name w:val="Normal Indent"/>
    <w:basedOn w:val="Normal"/>
    <w:uiPriority w:val="99"/>
    <w:semiHidden/>
    <w:unhideWhenUsed/>
    <w:pPr>
      <w:ind w:left="720" w:firstLine="0"/>
    </w:pPr>
  </w:style>
  <w:style w:type="paragraph" w:styleId="NoteHeading">
    <w:name w:val="Note Heading"/>
    <w:basedOn w:val="Normal"/>
    <w:next w:val="Normal"/>
    <w:link w:val="NoteHeadingChar"/>
    <w:uiPriority w:val="99"/>
    <w:semiHidden/>
    <w:unhideWhenUsed/>
    <w:pPr>
      <w:spacing w:line="240" w:lineRule="auto"/>
      <w:ind w:firstLine="0"/>
    </w:pPr>
  </w:style>
  <w:style w:type="character" w:customStyle="1" w:styleId="NoteHeadingChar">
    <w:name w:val="Note Heading Char"/>
    <w:basedOn w:val="DefaultParagraphFont"/>
    <w:link w:val="NoteHeading"/>
    <w:uiPriority w:val="99"/>
    <w:semiHidden/>
    <w:rPr>
      <w:kern w:val="24"/>
    </w:rPr>
  </w:style>
  <w:style w:type="paragraph" w:styleId="PlainText">
    <w:name w:val="Plain Text"/>
    <w:basedOn w:val="Normal"/>
    <w:link w:val="PlainTextChar"/>
    <w:uiPriority w:val="99"/>
    <w:semiHidden/>
    <w:unhideWhenUsed/>
    <w:rsid w:val="00FF2002"/>
    <w:pPr>
      <w:spacing w:line="240" w:lineRule="auto"/>
      <w:ind w:firstLine="0"/>
    </w:pPr>
    <w:rPr>
      <w:rFonts w:ascii="Consolas" w:hAnsi="Consolas" w:cs="Consolas"/>
      <w:sz w:val="22"/>
      <w:szCs w:val="21"/>
    </w:rPr>
  </w:style>
  <w:style w:type="character" w:customStyle="1" w:styleId="PlainTextChar">
    <w:name w:val="Plain Text Char"/>
    <w:basedOn w:val="DefaultParagraphFont"/>
    <w:link w:val="PlainText"/>
    <w:uiPriority w:val="99"/>
    <w:semiHidden/>
    <w:rsid w:val="00FF2002"/>
    <w:rPr>
      <w:rFonts w:ascii="Consolas" w:hAnsi="Consolas" w:cs="Consolas"/>
      <w:kern w:val="24"/>
      <w:sz w:val="22"/>
      <w:szCs w:val="21"/>
    </w:rPr>
  </w:style>
  <w:style w:type="paragraph" w:styleId="Quote">
    <w:name w:val="Quote"/>
    <w:basedOn w:val="Normal"/>
    <w:next w:val="Normal"/>
    <w:link w:val="QuoteChar"/>
    <w:uiPriority w:val="29"/>
    <w:semiHidden/>
    <w:unhideWhenUsed/>
    <w:qFormat/>
    <w:pPr>
      <w:spacing w:before="200" w:after="160"/>
      <w:ind w:left="864" w:right="864" w:firstLine="0"/>
      <w:jc w:val="center"/>
    </w:pPr>
    <w:rPr>
      <w:i/>
      <w:iCs/>
      <w:color w:val="404040" w:themeColor="text1" w:themeTint="BF"/>
    </w:rPr>
  </w:style>
  <w:style w:type="character" w:customStyle="1" w:styleId="QuoteChar">
    <w:name w:val="Quote Char"/>
    <w:basedOn w:val="DefaultParagraphFont"/>
    <w:link w:val="Quote"/>
    <w:uiPriority w:val="29"/>
    <w:semiHidden/>
    <w:rPr>
      <w:i/>
      <w:iCs/>
      <w:color w:val="404040" w:themeColor="text1" w:themeTint="BF"/>
      <w:kern w:val="24"/>
    </w:rPr>
  </w:style>
  <w:style w:type="paragraph" w:styleId="Salutation">
    <w:name w:val="Salutation"/>
    <w:basedOn w:val="Normal"/>
    <w:next w:val="Normal"/>
    <w:link w:val="SalutationChar"/>
    <w:uiPriority w:val="99"/>
    <w:semiHidden/>
    <w:unhideWhenUsed/>
    <w:pPr>
      <w:ind w:firstLine="0"/>
    </w:pPr>
  </w:style>
  <w:style w:type="character" w:customStyle="1" w:styleId="SalutationChar">
    <w:name w:val="Salutation Char"/>
    <w:basedOn w:val="DefaultParagraphFont"/>
    <w:link w:val="Salutation"/>
    <w:uiPriority w:val="99"/>
    <w:semiHidden/>
    <w:rPr>
      <w:kern w:val="24"/>
    </w:rPr>
  </w:style>
  <w:style w:type="paragraph" w:styleId="Signature">
    <w:name w:val="Signature"/>
    <w:basedOn w:val="Normal"/>
    <w:link w:val="SignatureChar"/>
    <w:uiPriority w:val="99"/>
    <w:semiHidden/>
    <w:unhideWhenUsed/>
    <w:pPr>
      <w:spacing w:line="240" w:lineRule="auto"/>
      <w:ind w:left="4320" w:firstLine="0"/>
    </w:pPr>
  </w:style>
  <w:style w:type="character" w:customStyle="1" w:styleId="SignatureChar">
    <w:name w:val="Signature Char"/>
    <w:basedOn w:val="DefaultParagraphFont"/>
    <w:link w:val="Signature"/>
    <w:uiPriority w:val="99"/>
    <w:semiHidden/>
    <w:rPr>
      <w:kern w:val="24"/>
    </w:rPr>
  </w:style>
  <w:style w:type="paragraph" w:styleId="TableofAuthorities">
    <w:name w:val="table of authorities"/>
    <w:basedOn w:val="Normal"/>
    <w:next w:val="Normal"/>
    <w:uiPriority w:val="99"/>
    <w:semiHidden/>
    <w:unhideWhenUsed/>
    <w:pPr>
      <w:ind w:left="240" w:firstLine="0"/>
    </w:pPr>
  </w:style>
  <w:style w:type="paragraph" w:styleId="TableofFigures">
    <w:name w:val="table of figures"/>
    <w:basedOn w:val="Normal"/>
    <w:next w:val="Normal"/>
    <w:uiPriority w:val="99"/>
    <w:semiHidden/>
    <w:unhideWhenUsed/>
    <w:pPr>
      <w:ind w:firstLine="0"/>
    </w:pPr>
  </w:style>
  <w:style w:type="paragraph" w:styleId="TOAHeading">
    <w:name w:val="toa heading"/>
    <w:basedOn w:val="Normal"/>
    <w:next w:val="Normal"/>
    <w:uiPriority w:val="99"/>
    <w:semiHidden/>
    <w:unhideWhenUsed/>
    <w:pPr>
      <w:spacing w:before="120"/>
      <w:ind w:firstLine="0"/>
    </w:pPr>
    <w:rPr>
      <w:rFonts w:asciiTheme="majorHAnsi" w:eastAsiaTheme="majorEastAsia" w:hAnsiTheme="majorHAnsi" w:cstheme="majorBidi"/>
      <w:b/>
      <w:bCs/>
    </w:rPr>
  </w:style>
  <w:style w:type="paragraph" w:styleId="TOC4">
    <w:name w:val="toc 4"/>
    <w:basedOn w:val="Normal"/>
    <w:next w:val="Normal"/>
    <w:autoRedefine/>
    <w:uiPriority w:val="39"/>
    <w:semiHidden/>
    <w:unhideWhenUsed/>
    <w:pPr>
      <w:spacing w:after="100"/>
      <w:ind w:left="720" w:firstLine="0"/>
    </w:pPr>
  </w:style>
  <w:style w:type="paragraph" w:styleId="TOC5">
    <w:name w:val="toc 5"/>
    <w:basedOn w:val="Normal"/>
    <w:next w:val="Normal"/>
    <w:autoRedefine/>
    <w:uiPriority w:val="39"/>
    <w:semiHidden/>
    <w:unhideWhenUsed/>
    <w:pPr>
      <w:spacing w:after="100"/>
      <w:ind w:left="960" w:firstLine="0"/>
    </w:pPr>
  </w:style>
  <w:style w:type="paragraph" w:styleId="TOC6">
    <w:name w:val="toc 6"/>
    <w:basedOn w:val="Normal"/>
    <w:next w:val="Normal"/>
    <w:autoRedefine/>
    <w:uiPriority w:val="39"/>
    <w:semiHidden/>
    <w:unhideWhenUsed/>
    <w:pPr>
      <w:spacing w:after="100"/>
      <w:ind w:left="1200" w:firstLine="0"/>
    </w:pPr>
  </w:style>
  <w:style w:type="paragraph" w:styleId="TOC7">
    <w:name w:val="toc 7"/>
    <w:basedOn w:val="Normal"/>
    <w:next w:val="Normal"/>
    <w:autoRedefine/>
    <w:uiPriority w:val="39"/>
    <w:semiHidden/>
    <w:unhideWhenUsed/>
    <w:pPr>
      <w:spacing w:after="100"/>
      <w:ind w:left="1440" w:firstLine="0"/>
    </w:pPr>
  </w:style>
  <w:style w:type="paragraph" w:styleId="TOC8">
    <w:name w:val="toc 8"/>
    <w:basedOn w:val="Normal"/>
    <w:next w:val="Normal"/>
    <w:autoRedefine/>
    <w:uiPriority w:val="39"/>
    <w:semiHidden/>
    <w:unhideWhenUsed/>
    <w:pPr>
      <w:spacing w:after="100"/>
      <w:ind w:left="1680" w:firstLine="0"/>
    </w:pPr>
  </w:style>
  <w:style w:type="paragraph" w:styleId="TOC9">
    <w:name w:val="toc 9"/>
    <w:basedOn w:val="Normal"/>
    <w:next w:val="Normal"/>
    <w:autoRedefine/>
    <w:uiPriority w:val="39"/>
    <w:semiHidden/>
    <w:unhideWhenUsed/>
    <w:pPr>
      <w:spacing w:after="100"/>
      <w:ind w:left="1920" w:firstLine="0"/>
    </w:pPr>
  </w:style>
  <w:style w:type="character" w:styleId="EndnoteReference">
    <w:name w:val="endnote reference"/>
    <w:basedOn w:val="DefaultParagraphFont"/>
    <w:uiPriority w:val="99"/>
    <w:semiHidden/>
    <w:unhideWhenUsed/>
    <w:rPr>
      <w:vertAlign w:val="superscript"/>
    </w:rPr>
  </w:style>
  <w:style w:type="character" w:styleId="FootnoteReference">
    <w:name w:val="footnote reference"/>
    <w:basedOn w:val="DefaultParagraphFont"/>
    <w:uiPriority w:val="5"/>
    <w:unhideWhenUsed/>
    <w:qFormat/>
    <w:rPr>
      <w:vertAlign w:val="superscript"/>
    </w:rPr>
  </w:style>
  <w:style w:type="table" w:customStyle="1" w:styleId="APAReport">
    <w:name w:val="APA Report"/>
    <w:basedOn w:val="TableNormal"/>
    <w:uiPriority w:val="99"/>
    <w:rsid w:val="00BF4184"/>
    <w:pPr>
      <w:spacing w:line="240" w:lineRule="auto"/>
      <w:ind w:firstLine="0"/>
    </w:pPr>
    <w:tblPr>
      <w:tblBorders>
        <w:top w:val="single" w:sz="12" w:space="0" w:color="auto"/>
        <w:bottom w:val="single" w:sz="12" w:space="0" w:color="auto"/>
      </w:tblBorders>
    </w:tblPr>
    <w:tblStylePr w:type="firstRow">
      <w:rPr>
        <w:rFonts w:asciiTheme="majorHAnsi" w:hAnsiTheme="majorHAnsi"/>
      </w:rPr>
      <w:tblPr/>
      <w:trPr>
        <w:tblHeader/>
      </w:trPr>
      <w:tcPr>
        <w:tcBorders>
          <w:top w:val="single" w:sz="12" w:space="0" w:color="auto"/>
          <w:left w:val="nil"/>
          <w:bottom w:val="single" w:sz="12" w:space="0" w:color="auto"/>
          <w:right w:val="nil"/>
          <w:insideH w:val="nil"/>
          <w:insideV w:val="nil"/>
          <w:tl2br w:val="nil"/>
          <w:tr2bl w:val="nil"/>
        </w:tcBorders>
      </w:tcPr>
    </w:tblStylePr>
  </w:style>
  <w:style w:type="paragraph" w:customStyle="1" w:styleId="TableFigure">
    <w:name w:val="Table/Figure"/>
    <w:basedOn w:val="Normal"/>
    <w:uiPriority w:val="39"/>
    <w:qFormat/>
    <w:pPr>
      <w:spacing w:before="240"/>
      <w:ind w:firstLine="0"/>
      <w:contextualSpacing/>
    </w:pPr>
  </w:style>
  <w:style w:type="table" w:styleId="PlainTable1">
    <w:name w:val="Plain Table 1"/>
    <w:basedOn w:val="TableNormal"/>
    <w:uiPriority w:val="41"/>
    <w:rsid w:val="00E6004D"/>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FF2002"/>
    <w:rPr>
      <w:sz w:val="22"/>
      <w:szCs w:val="16"/>
    </w:rPr>
  </w:style>
  <w:style w:type="paragraph" w:styleId="EndnoteText">
    <w:name w:val="endnote text"/>
    <w:basedOn w:val="Normal"/>
    <w:link w:val="EndnoteTextChar"/>
    <w:uiPriority w:val="99"/>
    <w:semiHidden/>
    <w:unhideWhenUsed/>
    <w:qFormat/>
    <w:rsid w:val="00FF2002"/>
    <w:pPr>
      <w:spacing w:line="240" w:lineRule="auto"/>
    </w:pPr>
    <w:rPr>
      <w:sz w:val="22"/>
      <w:szCs w:val="20"/>
    </w:rPr>
  </w:style>
  <w:style w:type="character" w:customStyle="1" w:styleId="EndnoteTextChar">
    <w:name w:val="Endnote Text Char"/>
    <w:basedOn w:val="DefaultParagraphFont"/>
    <w:link w:val="EndnoteText"/>
    <w:uiPriority w:val="99"/>
    <w:semiHidden/>
    <w:rsid w:val="00FF2002"/>
    <w:rPr>
      <w:kern w:val="24"/>
      <w:sz w:val="22"/>
      <w:szCs w:val="20"/>
    </w:rPr>
  </w:style>
  <w:style w:type="character" w:styleId="HTMLCode">
    <w:name w:val="HTML Code"/>
    <w:basedOn w:val="DefaultParagraphFont"/>
    <w:uiPriority w:val="99"/>
    <w:semiHidden/>
    <w:unhideWhenUsed/>
    <w:rsid w:val="00FF2002"/>
    <w:rPr>
      <w:rFonts w:ascii="Consolas" w:hAnsi="Consolas"/>
      <w:sz w:val="22"/>
      <w:szCs w:val="20"/>
    </w:rPr>
  </w:style>
  <w:style w:type="character" w:styleId="HTMLKeyboard">
    <w:name w:val="HTML Keyboard"/>
    <w:basedOn w:val="DefaultParagraphFont"/>
    <w:uiPriority w:val="99"/>
    <w:semiHidden/>
    <w:unhideWhenUsed/>
    <w:rsid w:val="00FF2002"/>
    <w:rPr>
      <w:rFonts w:ascii="Consolas" w:hAnsi="Consolas"/>
      <w:sz w:val="22"/>
      <w:szCs w:val="20"/>
    </w:rPr>
  </w:style>
  <w:style w:type="character" w:styleId="HTMLTypewriter">
    <w:name w:val="HTML Typewriter"/>
    <w:basedOn w:val="DefaultParagraphFont"/>
    <w:uiPriority w:val="99"/>
    <w:semiHidden/>
    <w:unhideWhenUsed/>
    <w:rsid w:val="00FF2002"/>
    <w:rPr>
      <w:rFonts w:ascii="Consolas" w:hAnsi="Consolas"/>
      <w:sz w:val="22"/>
      <w:szCs w:val="20"/>
    </w:rPr>
  </w:style>
  <w:style w:type="character" w:styleId="IntenseEmphasis">
    <w:name w:val="Intense Emphasis"/>
    <w:basedOn w:val="DefaultParagraphFont"/>
    <w:uiPriority w:val="21"/>
    <w:semiHidden/>
    <w:unhideWhenUsed/>
    <w:qFormat/>
    <w:rsid w:val="005D3A03"/>
    <w:rPr>
      <w:i/>
      <w:iCs/>
      <w:color w:val="373737" w:themeColor="accent1" w:themeShade="40"/>
    </w:rPr>
  </w:style>
  <w:style w:type="character" w:styleId="IntenseReference">
    <w:name w:val="Intense Reference"/>
    <w:basedOn w:val="DefaultParagraphFont"/>
    <w:uiPriority w:val="32"/>
    <w:semiHidden/>
    <w:unhideWhenUsed/>
    <w:qFormat/>
    <w:rsid w:val="00BA45DB"/>
    <w:rPr>
      <w:b/>
      <w:bCs/>
      <w:caps w:val="0"/>
      <w:smallCaps/>
      <w:color w:val="595959" w:themeColor="text1" w:themeTint="A6"/>
      <w:spacing w:val="5"/>
    </w:rPr>
  </w:style>
  <w:style w:type="paragraph" w:styleId="TOCHeading">
    <w:name w:val="TOC Heading"/>
    <w:basedOn w:val="Heading1"/>
    <w:next w:val="Normal"/>
    <w:uiPriority w:val="39"/>
    <w:semiHidden/>
    <w:unhideWhenUsed/>
    <w:qFormat/>
    <w:rsid w:val="009A6A3B"/>
    <w:pPr>
      <w:spacing w:before="240"/>
      <w:ind w:firstLine="720"/>
      <w:jc w:val="left"/>
      <w:outlineLvl w:val="9"/>
    </w:pPr>
    <w:rPr>
      <w:bCs w:val="0"/>
      <w:szCs w:val="32"/>
    </w:rPr>
  </w:style>
  <w:style w:type="character" w:styleId="FollowedHyperlink">
    <w:name w:val="FollowedHyperlink"/>
    <w:basedOn w:val="DefaultParagraphFont"/>
    <w:uiPriority w:val="99"/>
    <w:semiHidden/>
    <w:unhideWhenUsed/>
    <w:rsid w:val="009A6A3B"/>
    <w:rPr>
      <w:color w:val="595959" w:themeColor="text1" w:themeTint="A6"/>
      <w:u w:val="single"/>
    </w:rPr>
  </w:style>
  <w:style w:type="paragraph" w:customStyle="1" w:styleId="Title2">
    <w:name w:val="Title 2"/>
    <w:basedOn w:val="Normal"/>
    <w:uiPriority w:val="1"/>
    <w:qFormat/>
    <w:rsid w:val="00B823AA"/>
    <w:pPr>
      <w:ind w:firstLine="0"/>
      <w:jc w:val="center"/>
    </w:pPr>
  </w:style>
  <w:style w:type="character" w:styleId="Hyperlink">
    <w:name w:val="Hyperlink"/>
    <w:basedOn w:val="DefaultParagraphFont"/>
    <w:uiPriority w:val="99"/>
    <w:unhideWhenUsed/>
    <w:rsid w:val="0006641A"/>
    <w:rPr>
      <w:color w:val="5F5F5F" w:themeColor="hyperlink"/>
      <w:u w:val="single"/>
    </w:rPr>
  </w:style>
  <w:style w:type="character" w:styleId="UnresolvedMention">
    <w:name w:val="Unresolved Mention"/>
    <w:basedOn w:val="DefaultParagraphFont"/>
    <w:uiPriority w:val="99"/>
    <w:semiHidden/>
    <w:unhideWhenUsed/>
    <w:rsid w:val="000664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095204">
      <w:bodyDiv w:val="1"/>
      <w:marLeft w:val="0"/>
      <w:marRight w:val="0"/>
      <w:marTop w:val="0"/>
      <w:marBottom w:val="0"/>
      <w:divBdr>
        <w:top w:val="none" w:sz="0" w:space="0" w:color="auto"/>
        <w:left w:val="none" w:sz="0" w:space="0" w:color="auto"/>
        <w:bottom w:val="none" w:sz="0" w:space="0" w:color="auto"/>
        <w:right w:val="none" w:sz="0" w:space="0" w:color="auto"/>
      </w:divBdr>
    </w:div>
    <w:div w:id="142432652">
      <w:bodyDiv w:val="1"/>
      <w:marLeft w:val="0"/>
      <w:marRight w:val="0"/>
      <w:marTop w:val="0"/>
      <w:marBottom w:val="0"/>
      <w:divBdr>
        <w:top w:val="none" w:sz="0" w:space="0" w:color="auto"/>
        <w:left w:val="none" w:sz="0" w:space="0" w:color="auto"/>
        <w:bottom w:val="none" w:sz="0" w:space="0" w:color="auto"/>
        <w:right w:val="none" w:sz="0" w:space="0" w:color="auto"/>
      </w:divBdr>
    </w:div>
    <w:div w:id="148134600">
      <w:bodyDiv w:val="1"/>
      <w:marLeft w:val="0"/>
      <w:marRight w:val="0"/>
      <w:marTop w:val="0"/>
      <w:marBottom w:val="0"/>
      <w:divBdr>
        <w:top w:val="none" w:sz="0" w:space="0" w:color="auto"/>
        <w:left w:val="none" w:sz="0" w:space="0" w:color="auto"/>
        <w:bottom w:val="none" w:sz="0" w:space="0" w:color="auto"/>
        <w:right w:val="none" w:sz="0" w:space="0" w:color="auto"/>
      </w:divBdr>
    </w:div>
    <w:div w:id="251596066">
      <w:bodyDiv w:val="1"/>
      <w:marLeft w:val="0"/>
      <w:marRight w:val="0"/>
      <w:marTop w:val="0"/>
      <w:marBottom w:val="0"/>
      <w:divBdr>
        <w:top w:val="none" w:sz="0" w:space="0" w:color="auto"/>
        <w:left w:val="none" w:sz="0" w:space="0" w:color="auto"/>
        <w:bottom w:val="none" w:sz="0" w:space="0" w:color="auto"/>
        <w:right w:val="none" w:sz="0" w:space="0" w:color="auto"/>
      </w:divBdr>
    </w:div>
    <w:div w:id="314185887">
      <w:bodyDiv w:val="1"/>
      <w:marLeft w:val="0"/>
      <w:marRight w:val="0"/>
      <w:marTop w:val="0"/>
      <w:marBottom w:val="0"/>
      <w:divBdr>
        <w:top w:val="none" w:sz="0" w:space="0" w:color="auto"/>
        <w:left w:val="none" w:sz="0" w:space="0" w:color="auto"/>
        <w:bottom w:val="none" w:sz="0" w:space="0" w:color="auto"/>
        <w:right w:val="none" w:sz="0" w:space="0" w:color="auto"/>
      </w:divBdr>
    </w:div>
    <w:div w:id="367292930">
      <w:bodyDiv w:val="1"/>
      <w:marLeft w:val="0"/>
      <w:marRight w:val="0"/>
      <w:marTop w:val="0"/>
      <w:marBottom w:val="0"/>
      <w:divBdr>
        <w:top w:val="none" w:sz="0" w:space="0" w:color="auto"/>
        <w:left w:val="none" w:sz="0" w:space="0" w:color="auto"/>
        <w:bottom w:val="none" w:sz="0" w:space="0" w:color="auto"/>
        <w:right w:val="none" w:sz="0" w:space="0" w:color="auto"/>
      </w:divBdr>
    </w:div>
    <w:div w:id="456607757">
      <w:bodyDiv w:val="1"/>
      <w:marLeft w:val="0"/>
      <w:marRight w:val="0"/>
      <w:marTop w:val="0"/>
      <w:marBottom w:val="0"/>
      <w:divBdr>
        <w:top w:val="none" w:sz="0" w:space="0" w:color="auto"/>
        <w:left w:val="none" w:sz="0" w:space="0" w:color="auto"/>
        <w:bottom w:val="none" w:sz="0" w:space="0" w:color="auto"/>
        <w:right w:val="none" w:sz="0" w:space="0" w:color="auto"/>
      </w:divBdr>
    </w:div>
    <w:div w:id="656690609">
      <w:bodyDiv w:val="1"/>
      <w:marLeft w:val="0"/>
      <w:marRight w:val="0"/>
      <w:marTop w:val="0"/>
      <w:marBottom w:val="0"/>
      <w:divBdr>
        <w:top w:val="none" w:sz="0" w:space="0" w:color="auto"/>
        <w:left w:val="none" w:sz="0" w:space="0" w:color="auto"/>
        <w:bottom w:val="none" w:sz="0" w:space="0" w:color="auto"/>
        <w:right w:val="none" w:sz="0" w:space="0" w:color="auto"/>
      </w:divBdr>
    </w:div>
    <w:div w:id="668825515">
      <w:bodyDiv w:val="1"/>
      <w:marLeft w:val="0"/>
      <w:marRight w:val="0"/>
      <w:marTop w:val="0"/>
      <w:marBottom w:val="0"/>
      <w:divBdr>
        <w:top w:val="none" w:sz="0" w:space="0" w:color="auto"/>
        <w:left w:val="none" w:sz="0" w:space="0" w:color="auto"/>
        <w:bottom w:val="none" w:sz="0" w:space="0" w:color="auto"/>
        <w:right w:val="none" w:sz="0" w:space="0" w:color="auto"/>
      </w:divBdr>
    </w:div>
    <w:div w:id="682901687">
      <w:bodyDiv w:val="1"/>
      <w:marLeft w:val="0"/>
      <w:marRight w:val="0"/>
      <w:marTop w:val="0"/>
      <w:marBottom w:val="0"/>
      <w:divBdr>
        <w:top w:val="none" w:sz="0" w:space="0" w:color="auto"/>
        <w:left w:val="none" w:sz="0" w:space="0" w:color="auto"/>
        <w:bottom w:val="none" w:sz="0" w:space="0" w:color="auto"/>
        <w:right w:val="none" w:sz="0" w:space="0" w:color="auto"/>
      </w:divBdr>
    </w:div>
    <w:div w:id="1028602194">
      <w:bodyDiv w:val="1"/>
      <w:marLeft w:val="0"/>
      <w:marRight w:val="0"/>
      <w:marTop w:val="0"/>
      <w:marBottom w:val="0"/>
      <w:divBdr>
        <w:top w:val="none" w:sz="0" w:space="0" w:color="auto"/>
        <w:left w:val="none" w:sz="0" w:space="0" w:color="auto"/>
        <w:bottom w:val="none" w:sz="0" w:space="0" w:color="auto"/>
        <w:right w:val="none" w:sz="0" w:space="0" w:color="auto"/>
      </w:divBdr>
    </w:div>
    <w:div w:id="1042441273">
      <w:bodyDiv w:val="1"/>
      <w:marLeft w:val="0"/>
      <w:marRight w:val="0"/>
      <w:marTop w:val="0"/>
      <w:marBottom w:val="0"/>
      <w:divBdr>
        <w:top w:val="none" w:sz="0" w:space="0" w:color="auto"/>
        <w:left w:val="none" w:sz="0" w:space="0" w:color="auto"/>
        <w:bottom w:val="none" w:sz="0" w:space="0" w:color="auto"/>
        <w:right w:val="none" w:sz="0" w:space="0" w:color="auto"/>
      </w:divBdr>
    </w:div>
    <w:div w:id="1182473480">
      <w:bodyDiv w:val="1"/>
      <w:marLeft w:val="0"/>
      <w:marRight w:val="0"/>
      <w:marTop w:val="0"/>
      <w:marBottom w:val="0"/>
      <w:divBdr>
        <w:top w:val="none" w:sz="0" w:space="0" w:color="auto"/>
        <w:left w:val="none" w:sz="0" w:space="0" w:color="auto"/>
        <w:bottom w:val="none" w:sz="0" w:space="0" w:color="auto"/>
        <w:right w:val="none" w:sz="0" w:space="0" w:color="auto"/>
      </w:divBdr>
    </w:div>
    <w:div w:id="1282223524">
      <w:bodyDiv w:val="1"/>
      <w:marLeft w:val="0"/>
      <w:marRight w:val="0"/>
      <w:marTop w:val="0"/>
      <w:marBottom w:val="0"/>
      <w:divBdr>
        <w:top w:val="none" w:sz="0" w:space="0" w:color="auto"/>
        <w:left w:val="none" w:sz="0" w:space="0" w:color="auto"/>
        <w:bottom w:val="none" w:sz="0" w:space="0" w:color="auto"/>
        <w:right w:val="none" w:sz="0" w:space="0" w:color="auto"/>
      </w:divBdr>
    </w:div>
    <w:div w:id="1413426753">
      <w:bodyDiv w:val="1"/>
      <w:marLeft w:val="0"/>
      <w:marRight w:val="0"/>
      <w:marTop w:val="0"/>
      <w:marBottom w:val="0"/>
      <w:divBdr>
        <w:top w:val="none" w:sz="0" w:space="0" w:color="auto"/>
        <w:left w:val="none" w:sz="0" w:space="0" w:color="auto"/>
        <w:bottom w:val="none" w:sz="0" w:space="0" w:color="auto"/>
        <w:right w:val="none" w:sz="0" w:space="0" w:color="auto"/>
      </w:divBdr>
    </w:div>
    <w:div w:id="1469972724">
      <w:bodyDiv w:val="1"/>
      <w:marLeft w:val="0"/>
      <w:marRight w:val="0"/>
      <w:marTop w:val="0"/>
      <w:marBottom w:val="0"/>
      <w:divBdr>
        <w:top w:val="none" w:sz="0" w:space="0" w:color="auto"/>
        <w:left w:val="none" w:sz="0" w:space="0" w:color="auto"/>
        <w:bottom w:val="none" w:sz="0" w:space="0" w:color="auto"/>
        <w:right w:val="none" w:sz="0" w:space="0" w:color="auto"/>
      </w:divBdr>
    </w:div>
    <w:div w:id="1509562149">
      <w:bodyDiv w:val="1"/>
      <w:marLeft w:val="0"/>
      <w:marRight w:val="0"/>
      <w:marTop w:val="0"/>
      <w:marBottom w:val="0"/>
      <w:divBdr>
        <w:top w:val="none" w:sz="0" w:space="0" w:color="auto"/>
        <w:left w:val="none" w:sz="0" w:space="0" w:color="auto"/>
        <w:bottom w:val="none" w:sz="0" w:space="0" w:color="auto"/>
        <w:right w:val="none" w:sz="0" w:space="0" w:color="auto"/>
      </w:divBdr>
    </w:div>
    <w:div w:id="1545367181">
      <w:bodyDiv w:val="1"/>
      <w:marLeft w:val="0"/>
      <w:marRight w:val="0"/>
      <w:marTop w:val="0"/>
      <w:marBottom w:val="0"/>
      <w:divBdr>
        <w:top w:val="none" w:sz="0" w:space="0" w:color="auto"/>
        <w:left w:val="none" w:sz="0" w:space="0" w:color="auto"/>
        <w:bottom w:val="none" w:sz="0" w:space="0" w:color="auto"/>
        <w:right w:val="none" w:sz="0" w:space="0" w:color="auto"/>
      </w:divBdr>
    </w:div>
    <w:div w:id="1555004455">
      <w:bodyDiv w:val="1"/>
      <w:marLeft w:val="0"/>
      <w:marRight w:val="0"/>
      <w:marTop w:val="0"/>
      <w:marBottom w:val="0"/>
      <w:divBdr>
        <w:top w:val="none" w:sz="0" w:space="0" w:color="auto"/>
        <w:left w:val="none" w:sz="0" w:space="0" w:color="auto"/>
        <w:bottom w:val="none" w:sz="0" w:space="0" w:color="auto"/>
        <w:right w:val="none" w:sz="0" w:space="0" w:color="auto"/>
      </w:divBdr>
    </w:div>
    <w:div w:id="1687831046">
      <w:bodyDiv w:val="1"/>
      <w:marLeft w:val="0"/>
      <w:marRight w:val="0"/>
      <w:marTop w:val="0"/>
      <w:marBottom w:val="0"/>
      <w:divBdr>
        <w:top w:val="none" w:sz="0" w:space="0" w:color="auto"/>
        <w:left w:val="none" w:sz="0" w:space="0" w:color="auto"/>
        <w:bottom w:val="none" w:sz="0" w:space="0" w:color="auto"/>
        <w:right w:val="none" w:sz="0" w:space="0" w:color="auto"/>
      </w:divBdr>
    </w:div>
    <w:div w:id="1754813541">
      <w:bodyDiv w:val="1"/>
      <w:marLeft w:val="0"/>
      <w:marRight w:val="0"/>
      <w:marTop w:val="0"/>
      <w:marBottom w:val="0"/>
      <w:divBdr>
        <w:top w:val="none" w:sz="0" w:space="0" w:color="auto"/>
        <w:left w:val="none" w:sz="0" w:space="0" w:color="auto"/>
        <w:bottom w:val="none" w:sz="0" w:space="0" w:color="auto"/>
        <w:right w:val="none" w:sz="0" w:space="0" w:color="auto"/>
      </w:divBdr>
    </w:div>
    <w:div w:id="1788350731">
      <w:bodyDiv w:val="1"/>
      <w:marLeft w:val="0"/>
      <w:marRight w:val="0"/>
      <w:marTop w:val="0"/>
      <w:marBottom w:val="0"/>
      <w:divBdr>
        <w:top w:val="none" w:sz="0" w:space="0" w:color="auto"/>
        <w:left w:val="none" w:sz="0" w:space="0" w:color="auto"/>
        <w:bottom w:val="none" w:sz="0" w:space="0" w:color="auto"/>
        <w:right w:val="none" w:sz="0" w:space="0" w:color="auto"/>
      </w:divBdr>
    </w:div>
    <w:div w:id="1815483485">
      <w:bodyDiv w:val="1"/>
      <w:marLeft w:val="0"/>
      <w:marRight w:val="0"/>
      <w:marTop w:val="0"/>
      <w:marBottom w:val="0"/>
      <w:divBdr>
        <w:top w:val="none" w:sz="0" w:space="0" w:color="auto"/>
        <w:left w:val="none" w:sz="0" w:space="0" w:color="auto"/>
        <w:bottom w:val="none" w:sz="0" w:space="0" w:color="auto"/>
        <w:right w:val="none" w:sz="0" w:space="0" w:color="auto"/>
      </w:divBdr>
    </w:div>
    <w:div w:id="1913347240">
      <w:bodyDiv w:val="1"/>
      <w:marLeft w:val="0"/>
      <w:marRight w:val="0"/>
      <w:marTop w:val="0"/>
      <w:marBottom w:val="0"/>
      <w:divBdr>
        <w:top w:val="none" w:sz="0" w:space="0" w:color="auto"/>
        <w:left w:val="none" w:sz="0" w:space="0" w:color="auto"/>
        <w:bottom w:val="none" w:sz="0" w:space="0" w:color="auto"/>
        <w:right w:val="none" w:sz="0" w:space="0" w:color="auto"/>
      </w:divBdr>
    </w:div>
    <w:div w:id="1980915583">
      <w:bodyDiv w:val="1"/>
      <w:marLeft w:val="0"/>
      <w:marRight w:val="0"/>
      <w:marTop w:val="0"/>
      <w:marBottom w:val="0"/>
      <w:divBdr>
        <w:top w:val="none" w:sz="0" w:space="0" w:color="auto"/>
        <w:left w:val="none" w:sz="0" w:space="0" w:color="auto"/>
        <w:bottom w:val="none" w:sz="0" w:space="0" w:color="auto"/>
        <w:right w:val="none" w:sz="0" w:space="0" w:color="auto"/>
      </w:divBdr>
    </w:div>
    <w:div w:id="2000618975">
      <w:bodyDiv w:val="1"/>
      <w:marLeft w:val="0"/>
      <w:marRight w:val="0"/>
      <w:marTop w:val="0"/>
      <w:marBottom w:val="0"/>
      <w:divBdr>
        <w:top w:val="none" w:sz="0" w:space="0" w:color="auto"/>
        <w:left w:val="none" w:sz="0" w:space="0" w:color="auto"/>
        <w:bottom w:val="none" w:sz="0" w:space="0" w:color="auto"/>
        <w:right w:val="none" w:sz="0" w:space="0" w:color="auto"/>
      </w:divBdr>
    </w:div>
    <w:div w:id="2093507387">
      <w:bodyDiv w:val="1"/>
      <w:marLeft w:val="0"/>
      <w:marRight w:val="0"/>
      <w:marTop w:val="0"/>
      <w:marBottom w:val="0"/>
      <w:divBdr>
        <w:top w:val="none" w:sz="0" w:space="0" w:color="auto"/>
        <w:left w:val="none" w:sz="0" w:space="0" w:color="auto"/>
        <w:bottom w:val="none" w:sz="0" w:space="0" w:color="auto"/>
        <w:right w:val="none" w:sz="0" w:space="0" w:color="auto"/>
      </w:divBdr>
    </w:div>
    <w:div w:id="210556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ily\AppData\Roaming\Microsoft\Templates\APA%20style%20report%20(6th%20editio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DA4D36A952F4CD08B8F6231AA42C566"/>
        <w:category>
          <w:name w:val="General"/>
          <w:gallery w:val="placeholder"/>
        </w:category>
        <w:types>
          <w:type w:val="bbPlcHdr"/>
        </w:types>
        <w:behaviors>
          <w:behavior w:val="content"/>
        </w:behaviors>
        <w:guid w:val="{DB460BD9-CA9C-40A6-A086-1539693FEEFD}"/>
      </w:docPartPr>
      <w:docPartBody>
        <w:p w:rsidR="00000000" w:rsidRDefault="005C5718">
          <w:pPr>
            <w:pStyle w:val="8DA4D36A952F4CD08B8F6231AA42C566"/>
          </w:pPr>
          <w:r>
            <w:t>[Title Here, up to 12 Words, on One to Two Lines]</w:t>
          </w:r>
        </w:p>
      </w:docPartBody>
    </w:docPart>
    <w:docPart>
      <w:docPartPr>
        <w:name w:val="F155349788CA441FBDA60F8B9E5BE7D1"/>
        <w:category>
          <w:name w:val="General"/>
          <w:gallery w:val="placeholder"/>
        </w:category>
        <w:types>
          <w:type w:val="bbPlcHdr"/>
        </w:types>
        <w:behaviors>
          <w:behavior w:val="content"/>
        </w:behaviors>
        <w:guid w:val="{B3D102AA-A017-4C3B-B8D8-545C660F76B2}"/>
      </w:docPartPr>
      <w:docPartBody>
        <w:p w:rsidR="00000000" w:rsidRDefault="005C5718">
          <w:pPr>
            <w:pStyle w:val="F155349788CA441FBDA60F8B9E5BE7D1"/>
          </w:pPr>
          <w:r>
            <w:t>[Title Here, up to 12 Words, on One to Two Lines]</w:t>
          </w:r>
        </w:p>
      </w:docPartBody>
    </w:docPart>
    <w:docPart>
      <w:docPartPr>
        <w:name w:val="9D6AB2E504944FD59679426FD540CA61"/>
        <w:category>
          <w:name w:val="General"/>
          <w:gallery w:val="placeholder"/>
        </w:category>
        <w:types>
          <w:type w:val="bbPlcHdr"/>
        </w:types>
        <w:behaviors>
          <w:behavior w:val="content"/>
        </w:behaviors>
        <w:guid w:val="{481469D2-4A66-42E8-B523-A60E593338B5}"/>
      </w:docPartPr>
      <w:docPartBody>
        <w:p w:rsidR="00000000" w:rsidRDefault="005C5718">
          <w:pPr>
            <w:pStyle w:val="9D6AB2E504944FD59679426FD540CA61"/>
          </w:pPr>
          <w:r w:rsidRPr="005D3A03">
            <w:t>Figures title:</w:t>
          </w:r>
        </w:p>
      </w:docPartBody>
    </w:docPart>
    <w:docPart>
      <w:docPartPr>
        <w:name w:val="5AB3E22FE4AB46A1B40244FD4C1E0C80"/>
        <w:category>
          <w:name w:val="General"/>
          <w:gallery w:val="placeholder"/>
        </w:category>
        <w:types>
          <w:type w:val="bbPlcHdr"/>
        </w:types>
        <w:behaviors>
          <w:behavior w:val="content"/>
        </w:behaviors>
        <w:guid w:val="{1B3F56CB-1B0D-4852-B948-84C0AD54BBBC}"/>
      </w:docPartPr>
      <w:docPartBody>
        <w:p w:rsidR="00000000" w:rsidRDefault="005C5718">
          <w:pPr>
            <w:pStyle w:val="5AB3E22FE4AB46A1B40244FD4C1E0C80"/>
          </w:pPr>
          <w:r>
            <w:t>[Include all figures in their own section, following references (and footnotes and tables, if applicable).  Include a numbered caption for each figure.  Use the Table/Fi</w:t>
          </w:r>
          <w:r>
            <w:t>gure style for easy spacing between figure and caption.]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718"/>
    <w:rsid w:val="005C57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4"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DA4D36A952F4CD08B8F6231AA42C566">
    <w:name w:val="8DA4D36A952F4CD08B8F6231AA42C566"/>
  </w:style>
  <w:style w:type="paragraph" w:customStyle="1" w:styleId="8BF726DD83F7441A8EF7D4BE79B17EC3">
    <w:name w:val="8BF726DD83F7441A8EF7D4BE79B17EC3"/>
  </w:style>
  <w:style w:type="paragraph" w:customStyle="1" w:styleId="5F218924E3E340AA952C6BF2CA0C7479">
    <w:name w:val="5F218924E3E340AA952C6BF2CA0C7479"/>
  </w:style>
  <w:style w:type="paragraph" w:customStyle="1" w:styleId="FDABD55FF7304BEC98B0B310CE6428C5">
    <w:name w:val="FDABD55FF7304BEC98B0B310CE6428C5"/>
  </w:style>
  <w:style w:type="paragraph" w:customStyle="1" w:styleId="A580B8DAFFCF4D7FB0E9444EE488C3FE">
    <w:name w:val="A580B8DAFFCF4D7FB0E9444EE488C3FE"/>
  </w:style>
  <w:style w:type="paragraph" w:customStyle="1" w:styleId="368EA4A55EED4538B9670730605FD6BC">
    <w:name w:val="368EA4A55EED4538B9670730605FD6BC"/>
  </w:style>
  <w:style w:type="character" w:styleId="Emphasis">
    <w:name w:val="Emphasis"/>
    <w:basedOn w:val="DefaultParagraphFont"/>
    <w:uiPriority w:val="4"/>
    <w:unhideWhenUsed/>
    <w:qFormat/>
    <w:rPr>
      <w:i/>
      <w:iCs/>
    </w:rPr>
  </w:style>
  <w:style w:type="paragraph" w:customStyle="1" w:styleId="B9E3C5F98D98442B8B39B316D48185C2">
    <w:name w:val="B9E3C5F98D98442B8B39B316D48185C2"/>
  </w:style>
  <w:style w:type="paragraph" w:customStyle="1" w:styleId="DCA098F3982C4809B640246959E25878">
    <w:name w:val="DCA098F3982C4809B640246959E25878"/>
  </w:style>
  <w:style w:type="paragraph" w:customStyle="1" w:styleId="F155349788CA441FBDA60F8B9E5BE7D1">
    <w:name w:val="F155349788CA441FBDA60F8B9E5BE7D1"/>
  </w:style>
  <w:style w:type="paragraph" w:customStyle="1" w:styleId="01C7495796B24C5FAB3EEA952217F27A">
    <w:name w:val="01C7495796B24C5FAB3EEA952217F27A"/>
  </w:style>
  <w:style w:type="paragraph" w:customStyle="1" w:styleId="318D809C7D79408486B7044A50F89CEA">
    <w:name w:val="318D809C7D79408486B7044A50F89CEA"/>
  </w:style>
  <w:style w:type="paragraph" w:customStyle="1" w:styleId="2C8D71D38C494B03A64EFFBCB089E0E6">
    <w:name w:val="2C8D71D38C494B03A64EFFBCB089E0E6"/>
  </w:style>
  <w:style w:type="paragraph" w:customStyle="1" w:styleId="D661541CE49D4491A344ADEB0F285D29">
    <w:name w:val="D661541CE49D4491A344ADEB0F285D29"/>
  </w:style>
  <w:style w:type="paragraph" w:customStyle="1" w:styleId="07C85BBF9E364CC48355F91F012137A7">
    <w:name w:val="07C85BBF9E364CC48355F91F012137A7"/>
  </w:style>
  <w:style w:type="paragraph" w:customStyle="1" w:styleId="90E703DBA97E46F8AB8D2C36C141D914">
    <w:name w:val="90E703DBA97E46F8AB8D2C36C141D914"/>
  </w:style>
  <w:style w:type="paragraph" w:customStyle="1" w:styleId="61D84E1EBF0A4BF38219CB52C7E8FDAE">
    <w:name w:val="61D84E1EBF0A4BF38219CB52C7E8FDAE"/>
  </w:style>
  <w:style w:type="paragraph" w:customStyle="1" w:styleId="3DCE98DE355C464B8FC28D656361749C">
    <w:name w:val="3DCE98DE355C464B8FC28D656361749C"/>
  </w:style>
  <w:style w:type="paragraph" w:customStyle="1" w:styleId="EB71DD7C9BC949209C0D620ECFC8F367">
    <w:name w:val="EB71DD7C9BC949209C0D620ECFC8F367"/>
  </w:style>
  <w:style w:type="paragraph" w:customStyle="1" w:styleId="CD1C6551225E42819C3E9338D3BB444E">
    <w:name w:val="CD1C6551225E42819C3E9338D3BB444E"/>
  </w:style>
  <w:style w:type="paragraph" w:customStyle="1" w:styleId="6A9239FBF0204222B42A9101A56CD545">
    <w:name w:val="6A9239FBF0204222B42A9101A56CD545"/>
  </w:style>
  <w:style w:type="paragraph" w:customStyle="1" w:styleId="4BBD233EB79F46BA9224532977E33979">
    <w:name w:val="4BBD233EB79F46BA9224532977E33979"/>
  </w:style>
  <w:style w:type="paragraph" w:customStyle="1" w:styleId="614CDF21B5D345CE9ED68EDE05BE229C">
    <w:name w:val="614CDF21B5D345CE9ED68EDE05BE229C"/>
  </w:style>
  <w:style w:type="paragraph" w:customStyle="1" w:styleId="8CF9D0E241674D2293FDB6829F00EFC7">
    <w:name w:val="8CF9D0E241674D2293FDB6829F00EFC7"/>
  </w:style>
  <w:style w:type="paragraph" w:customStyle="1" w:styleId="DD5FD985EB024EF1BD95FE3A41ED9F82">
    <w:name w:val="DD5FD985EB024EF1BD95FE3A41ED9F82"/>
  </w:style>
  <w:style w:type="paragraph" w:customStyle="1" w:styleId="9E30AE41D3684F46A8FCD971FCED5405">
    <w:name w:val="9E30AE41D3684F46A8FCD971FCED5405"/>
  </w:style>
  <w:style w:type="paragraph" w:customStyle="1" w:styleId="DF49B14224DC41AA96651FDBF787004E">
    <w:name w:val="DF49B14224DC41AA96651FDBF787004E"/>
  </w:style>
  <w:style w:type="paragraph" w:customStyle="1" w:styleId="29509E1711ED4B059A22156EB83828ED">
    <w:name w:val="29509E1711ED4B059A22156EB83828ED"/>
  </w:style>
  <w:style w:type="paragraph" w:customStyle="1" w:styleId="2E94CC157C154D9F8C391B6571CF0F3B">
    <w:name w:val="2E94CC157C154D9F8C391B6571CF0F3B"/>
  </w:style>
  <w:style w:type="paragraph" w:customStyle="1" w:styleId="5B92106632674E98812A892883B81A45">
    <w:name w:val="5B92106632674E98812A892883B81A45"/>
  </w:style>
  <w:style w:type="paragraph" w:customStyle="1" w:styleId="218C326BAEDB4CA08A819FFDCA27EA7C">
    <w:name w:val="218C326BAEDB4CA08A819FFDCA27EA7C"/>
  </w:style>
  <w:style w:type="paragraph" w:customStyle="1" w:styleId="89B4D992DB1D4C78ACA3608595952457">
    <w:name w:val="89B4D992DB1D4C78ACA3608595952457"/>
  </w:style>
  <w:style w:type="paragraph" w:customStyle="1" w:styleId="D1534E8F754F4CCAABF8D5CA0EA0AA7C">
    <w:name w:val="D1534E8F754F4CCAABF8D5CA0EA0AA7C"/>
  </w:style>
  <w:style w:type="paragraph" w:customStyle="1" w:styleId="D0641B10EB144FE1B40B92A7851348B7">
    <w:name w:val="D0641B10EB144FE1B40B92A7851348B7"/>
  </w:style>
  <w:style w:type="paragraph" w:customStyle="1" w:styleId="02822CF0395043318AEF2F422F52C773">
    <w:name w:val="02822CF0395043318AEF2F422F52C773"/>
  </w:style>
  <w:style w:type="paragraph" w:customStyle="1" w:styleId="FC89886A446648CCBAED63C1D1833ACE">
    <w:name w:val="FC89886A446648CCBAED63C1D1833ACE"/>
  </w:style>
  <w:style w:type="paragraph" w:customStyle="1" w:styleId="2163B88B65D447ED974185EF11013596">
    <w:name w:val="2163B88B65D447ED974185EF11013596"/>
  </w:style>
  <w:style w:type="paragraph" w:customStyle="1" w:styleId="836A1CCDFABB4997838D054AE31C67B8">
    <w:name w:val="836A1CCDFABB4997838D054AE31C67B8"/>
  </w:style>
  <w:style w:type="paragraph" w:customStyle="1" w:styleId="2326C8FC63D4425886F7B277ACA1F3CB">
    <w:name w:val="2326C8FC63D4425886F7B277ACA1F3CB"/>
  </w:style>
  <w:style w:type="paragraph" w:customStyle="1" w:styleId="152A0A51D3224636AFB98D68C72AA340">
    <w:name w:val="152A0A51D3224636AFB98D68C72AA340"/>
  </w:style>
  <w:style w:type="paragraph" w:customStyle="1" w:styleId="01EECD1BBF36423987E657DBE0E54681">
    <w:name w:val="01EECD1BBF36423987E657DBE0E54681"/>
  </w:style>
  <w:style w:type="paragraph" w:customStyle="1" w:styleId="9D20E730900A4CF780E4C14F643C63E0">
    <w:name w:val="9D20E730900A4CF780E4C14F643C63E0"/>
  </w:style>
  <w:style w:type="paragraph" w:customStyle="1" w:styleId="F6788CD16B2E49C5864B5AEAEE0D5996">
    <w:name w:val="F6788CD16B2E49C5864B5AEAEE0D5996"/>
  </w:style>
  <w:style w:type="paragraph" w:customStyle="1" w:styleId="8F28A454DD54496EBF25478E5D558FB8">
    <w:name w:val="8F28A454DD54496EBF25478E5D558FB8"/>
  </w:style>
  <w:style w:type="paragraph" w:customStyle="1" w:styleId="CE7CA835C015407983501F2C59FF0949">
    <w:name w:val="CE7CA835C015407983501F2C59FF0949"/>
  </w:style>
  <w:style w:type="paragraph" w:customStyle="1" w:styleId="73DFA1B8497243A8B619AC311E6B7ED7">
    <w:name w:val="73DFA1B8497243A8B619AC311E6B7ED7"/>
  </w:style>
  <w:style w:type="paragraph" w:customStyle="1" w:styleId="4401EC2D2567482BABF9BAD5432672B3">
    <w:name w:val="4401EC2D2567482BABF9BAD5432672B3"/>
  </w:style>
  <w:style w:type="paragraph" w:customStyle="1" w:styleId="F52F45EE0E4640018FED0A21E879F518">
    <w:name w:val="F52F45EE0E4640018FED0A21E879F518"/>
  </w:style>
  <w:style w:type="paragraph" w:customStyle="1" w:styleId="259C1DC4E2914909A1400622022E0822">
    <w:name w:val="259C1DC4E2914909A1400622022E0822"/>
  </w:style>
  <w:style w:type="paragraph" w:customStyle="1" w:styleId="AB6DFBB12261423D9BCF3F89E7432CB4">
    <w:name w:val="AB6DFBB12261423D9BCF3F89E7432CB4"/>
  </w:style>
  <w:style w:type="paragraph" w:customStyle="1" w:styleId="BDA724A2717644528D5727CBA0DB3C7A">
    <w:name w:val="BDA724A2717644528D5727CBA0DB3C7A"/>
  </w:style>
  <w:style w:type="paragraph" w:customStyle="1" w:styleId="5178C9C675AC40A4BABD3FF6A342536B">
    <w:name w:val="5178C9C675AC40A4BABD3FF6A342536B"/>
  </w:style>
  <w:style w:type="paragraph" w:customStyle="1" w:styleId="75D1F6751D274F188947ED7B837C6DFD">
    <w:name w:val="75D1F6751D274F188947ED7B837C6DFD"/>
  </w:style>
  <w:style w:type="paragraph" w:customStyle="1" w:styleId="7DDA0B90996942FBBDDF0D1A4E715EF2">
    <w:name w:val="7DDA0B90996942FBBDDF0D1A4E715EF2"/>
  </w:style>
  <w:style w:type="paragraph" w:customStyle="1" w:styleId="B9861FCF90DC42B38A141D889AE3AF3C">
    <w:name w:val="B9861FCF90DC42B38A141D889AE3AF3C"/>
  </w:style>
  <w:style w:type="paragraph" w:customStyle="1" w:styleId="2D23CD7DACA240468CB569CE8C9AAB8A">
    <w:name w:val="2D23CD7DACA240468CB569CE8C9AAB8A"/>
  </w:style>
  <w:style w:type="paragraph" w:customStyle="1" w:styleId="E159907F5C384AB2BAACA7E1F2507D27">
    <w:name w:val="E159907F5C384AB2BAACA7E1F2507D27"/>
  </w:style>
  <w:style w:type="paragraph" w:customStyle="1" w:styleId="6FACFBE2B26F41C2AD40765669B8CDC5">
    <w:name w:val="6FACFBE2B26F41C2AD40765669B8CDC5"/>
  </w:style>
  <w:style w:type="paragraph" w:customStyle="1" w:styleId="05815E65347541FA80438732998F4D1F">
    <w:name w:val="05815E65347541FA80438732998F4D1F"/>
  </w:style>
  <w:style w:type="paragraph" w:customStyle="1" w:styleId="BFEC2D7EC200401486567ABB84A30386">
    <w:name w:val="BFEC2D7EC200401486567ABB84A30386"/>
  </w:style>
  <w:style w:type="paragraph" w:customStyle="1" w:styleId="D6013BCF8C684C63A48DCCCCE789F621">
    <w:name w:val="D6013BCF8C684C63A48DCCCCE789F621"/>
  </w:style>
  <w:style w:type="paragraph" w:customStyle="1" w:styleId="80C24E9D33894114BC10C6C9FEEEAE99">
    <w:name w:val="80C24E9D33894114BC10C6C9FEEEAE99"/>
  </w:style>
  <w:style w:type="paragraph" w:customStyle="1" w:styleId="9D6AB2E504944FD59679426FD540CA61">
    <w:name w:val="9D6AB2E504944FD59679426FD540CA61"/>
  </w:style>
  <w:style w:type="paragraph" w:customStyle="1" w:styleId="5AB3E22FE4AB46A1B40244FD4C1E0C80">
    <w:name w:val="5AB3E22FE4AB46A1B40244FD4C1E0C8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Upper Iowa University Crisis Hindsight</Abstract>
  <CompanyAddress/>
  <CompanyPhone/>
  <CompanyFax/>
  <CompanyEmail/>
</CoverPageProperties>
</file>

<file path=customXml/item2.xml><?xml version="1.0" encoding="utf-8"?>
<b:Sources xmlns:b="http://schemas.openxmlformats.org/officeDocument/2006/bibliography" SelectedStyle="\APASixthEditionOfficeOnline.xsl" StyleName="APA" Version="6">
  <b:Source>
    <b:Tag>Article</b:Tag>
    <b:SourceType>JournalArticle</b:SourceType>
    <b:Guid>{A9826F97-9AB6-4323-9880-F46D9FA5FDF4}</b:Guid>
    <b:Title>Article Title</b:Title>
    <b:Year>Year</b:Year>
    <b:JournalName>Journal Title</b:JournalName>
    <b:Pages>Pages From - To</b:Pages>
    <b:Author>
      <b:Author>
        <b:NameList>
          <b:Person>
            <b:Last>Last Name</b:Last>
            <b:First>First,</b:First>
            <b:Middle>Middle</b:Middle>
          </b:Person>
        </b:NameList>
      </b:Author>
    </b:Author>
    <b:RefOrder>1</b:RefOrder>
  </b:Source>
  <b:Source>
    <b:Tag>Last</b:Tag>
    <b:SourceType>Book</b:SourceType>
    <b:Guid>{60AAA012-579D-4CB3-B717-40E27E8995F9}</b:Guid>
    <b:Title>Book Title</b:Title>
    <b:Year>Year</b:Year>
    <b:City>City Name</b:City>
    <b:Publisher>Publisher Name</b:Publisher>
    <b:Author>
      <b:Author>
        <b:NameList>
          <b:Person>
            <b:Last>Last Name</b:Last>
            <b:First>First,</b:First>
            <b:Middle>Middle</b:Middle>
          </b:Person>
        </b:NameList>
      </b:Author>
    </b:Author>
    <b:RefOrder>2</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D2F1281-B8FE-4983-A366-D659B09A77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APA style report (6th edition)</Template>
  <TotalTime>112</TotalTime>
  <Pages>4</Pages>
  <Words>701</Words>
  <Characters>3997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Applying Hindsight to the Governance Crisis in Upper Iowa University</vt:lpstr>
    </vt:vector>
  </TitlesOfParts>
  <Company/>
  <LinksUpToDate>false</LinksUpToDate>
  <CharactersWithSpaces>4689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Applying Hindsight to the Governance Crisis in Upper Iowa University</dc:title>
  <dc:subject/>
  <dc:creator>Emily Lane</dc:creator>
  <cp:keywords/>
  <dc:description/>
  <cp:lastModifiedBy>Emily Lane</cp:lastModifiedBy>
  <cp:revision>2</cp:revision>
  <dcterms:created xsi:type="dcterms:W3CDTF">2020-02-14T06:25:00Z</dcterms:created>
  <dcterms:modified xsi:type="dcterms:W3CDTF">2020-02-14T08:17:00Z</dcterms:modified>
</cp:coreProperties>
</file>